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4B" w:rsidRDefault="006F1E39">
      <w:r>
        <w:rPr>
          <w:b/>
          <w:noProof/>
          <w:color w:val="4F81BD" w:themeColor="accent1"/>
          <w:sz w:val="36"/>
          <w:szCs w:val="36"/>
          <w:lang w:eastAsia="en-US"/>
          <w14:ligatures w14:val="none"/>
        </w:rPr>
        <w:drawing>
          <wp:anchor distT="0" distB="0" distL="114300" distR="114300" simplePos="0" relativeHeight="251742208" behindDoc="0" locked="0" layoutInCell="1" allowOverlap="1">
            <wp:simplePos x="0" y="0"/>
            <wp:positionH relativeFrom="margin">
              <wp:align>center</wp:align>
            </wp:positionH>
            <wp:positionV relativeFrom="paragraph">
              <wp:posOffset>-733425</wp:posOffset>
            </wp:positionV>
            <wp:extent cx="3062235" cy="13144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n.JPG"/>
                    <pic:cNvPicPr/>
                  </pic:nvPicPr>
                  <pic:blipFill>
                    <a:blip r:embed="rId8">
                      <a:extLst>
                        <a:ext uri="{28A0092B-C50C-407E-A947-70E740481C1C}">
                          <a14:useLocalDpi xmlns:a14="http://schemas.microsoft.com/office/drawing/2010/main" val="0"/>
                        </a:ext>
                      </a:extLst>
                    </a:blip>
                    <a:stretch>
                      <a:fillRect/>
                    </a:stretch>
                  </pic:blipFill>
                  <pic:spPr>
                    <a:xfrm>
                      <a:off x="0" y="0"/>
                      <a:ext cx="3062235" cy="1314450"/>
                    </a:xfrm>
                    <a:prstGeom prst="rect">
                      <a:avLst/>
                    </a:prstGeom>
                  </pic:spPr>
                </pic:pic>
              </a:graphicData>
            </a:graphic>
            <wp14:sizeRelH relativeFrom="page">
              <wp14:pctWidth>0</wp14:pctWidth>
            </wp14:sizeRelH>
            <wp14:sizeRelV relativeFrom="page">
              <wp14:pctHeight>0</wp14:pctHeight>
            </wp14:sizeRelV>
          </wp:anchor>
        </w:drawing>
      </w:r>
      <w:r w:rsidR="000F624B" w:rsidRPr="00CE6946">
        <w:rPr>
          <w:b/>
          <w:noProof/>
          <w:color w:val="4F81BD" w:themeColor="accent1"/>
          <w:sz w:val="36"/>
          <w:szCs w:val="36"/>
          <w:lang w:eastAsia="en-US"/>
        </w:rPr>
        <mc:AlternateContent>
          <mc:Choice Requires="wps">
            <w:drawing>
              <wp:anchor distT="91440" distB="91440" distL="137160" distR="137160" simplePos="0" relativeHeight="251723776" behindDoc="0" locked="0" layoutInCell="0" allowOverlap="1" wp14:anchorId="25956FA2" wp14:editId="70E85E09">
                <wp:simplePos x="0" y="0"/>
                <wp:positionH relativeFrom="margin">
                  <wp:posOffset>3942080</wp:posOffset>
                </wp:positionH>
                <wp:positionV relativeFrom="margin">
                  <wp:posOffset>-167005</wp:posOffset>
                </wp:positionV>
                <wp:extent cx="801370" cy="3975100"/>
                <wp:effectExtent l="51435" t="24765" r="69215" b="88265"/>
                <wp:wrapSquare wrapText="bothSides"/>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1370" cy="3975100"/>
                        </a:xfrm>
                        <a:prstGeom prst="roundRect">
                          <a:avLst>
                            <a:gd name="adj" fmla="val 13032"/>
                          </a:avLst>
                        </a:prstGeom>
                        <a:solidFill>
                          <a:schemeClr val="accent5">
                            <a:lumMod val="75000"/>
                          </a:schemeClr>
                        </a:solidFill>
                        <a:extLst/>
                      </wps:spPr>
                      <wps:style>
                        <a:lnRef idx="1">
                          <a:schemeClr val="accent1"/>
                        </a:lnRef>
                        <a:fillRef idx="3">
                          <a:schemeClr val="accent1"/>
                        </a:fillRef>
                        <a:effectRef idx="2">
                          <a:schemeClr val="accent1"/>
                        </a:effectRef>
                        <a:fontRef idx="minor">
                          <a:schemeClr val="lt1"/>
                        </a:fontRef>
                      </wps:style>
                      <wps:txbx>
                        <w:txbxContent>
                          <w:p w:rsidR="00E240BE" w:rsidRPr="006F1E39" w:rsidRDefault="00E240BE" w:rsidP="00E240BE">
                            <w:pPr>
                              <w:jc w:val="center"/>
                              <w:rPr>
                                <w:rFonts w:eastAsiaTheme="majorEastAsia" w:cstheme="majorBidi"/>
                                <w:b/>
                                <w:iCs/>
                                <w:color w:val="auto"/>
                              </w:rPr>
                            </w:pPr>
                            <w:r w:rsidRPr="006F1E39">
                              <w:rPr>
                                <w:rFonts w:eastAsiaTheme="majorEastAsia" w:cstheme="majorBidi"/>
                                <w:b/>
                                <w:iCs/>
                                <w:color w:val="auto"/>
                              </w:rPr>
                              <w:t>“The fellowship has provided me with a strong, close knit network of peers with whom I can generate ideas, strategize, confer, and be uplifted by when the work just feels too heavy.”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956FA2" id="AutoShape 2" o:spid="_x0000_s1026" style="position:absolute;margin-left:310.4pt;margin-top:-13.15pt;width:63.1pt;height:313pt;rotation:90;z-index:2517237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" o:allowincell="f" fillcolor="#31849b [2408]" strokecolor="#4579b8 [3044]">
                <v:shadow on="t" color="black" opacity="22937f" origin=",.5" offset="0,.63889mm"/>
                <v:textbox>
                  <w:txbxContent>
                    <w:p w:rsidR="00E240BE" w:rsidRPr="006F1E39" w:rsidRDefault="00E240BE" w:rsidP="00E240BE">
                      <w:pPr>
                        <w:jc w:val="center"/>
                        <w:rPr>
                          <w:rFonts w:eastAsiaTheme="majorEastAsia" w:cstheme="majorBidi"/>
                          <w:b/>
                          <w:iCs/>
                          <w:color w:val="auto"/>
                        </w:rPr>
                      </w:pPr>
                      <w:r w:rsidRPr="006F1E39">
                        <w:rPr>
                          <w:rFonts w:eastAsiaTheme="majorEastAsia" w:cstheme="majorBidi"/>
                          <w:b/>
                          <w:iCs/>
                          <w:color w:val="auto"/>
                        </w:rPr>
                        <w:t>“The fellowship has provided me with a strong, close knit network of peers with whom I can generate ideas, strategize, confer, and be uplifted by when the work just feels too heavy.”</w:t>
                      </w:r>
                    </w:p>
                  </w:txbxContent>
                </v:textbox>
                <w10:wrap type="square" anchorx="margin" anchory="margin"/>
              </v:roundrect>
            </w:pict>
          </mc:Fallback>
        </mc:AlternateContent>
      </w:r>
    </w:p>
    <w:p w:rsidR="00E240BE" w:rsidRDefault="006F1E39">
      <w:pPr>
        <w:spacing w:line="276" w:lineRule="auto"/>
      </w:pPr>
      <w:r>
        <w:rPr>
          <w:noProof/>
          <w:lang w:eastAsia="en-US"/>
        </w:rPr>
        <mc:AlternateContent>
          <mc:Choice Requires="wps">
            <w:drawing>
              <wp:anchor distT="0" distB="0" distL="114300" distR="114300" simplePos="0" relativeHeight="251728896" behindDoc="0" locked="0" layoutInCell="1" allowOverlap="1" wp14:anchorId="6868289D" wp14:editId="7EEB0C3D">
                <wp:simplePos x="0" y="0"/>
                <wp:positionH relativeFrom="column">
                  <wp:posOffset>2381250</wp:posOffset>
                </wp:positionH>
                <wp:positionV relativeFrom="paragraph">
                  <wp:posOffset>2088515</wp:posOffset>
                </wp:positionV>
                <wp:extent cx="3829050" cy="6524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524625"/>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E240BE" w:rsidRPr="006F1E39" w:rsidRDefault="00E240BE" w:rsidP="00E240BE">
                            <w:pPr>
                              <w:spacing w:after="0" w:line="240" w:lineRule="auto"/>
                              <w:rPr>
                                <w:b/>
                                <w:sz w:val="24"/>
                              </w:rPr>
                            </w:pPr>
                            <w:r w:rsidRPr="006F1E39">
                              <w:rPr>
                                <w:b/>
                                <w:sz w:val="24"/>
                              </w:rPr>
                              <w:t xml:space="preserve">ABOUT PLACES: </w:t>
                            </w:r>
                          </w:p>
                          <w:p w:rsidR="00E240BE" w:rsidRPr="006F1E39" w:rsidRDefault="00E240BE" w:rsidP="00E240BE">
                            <w:pPr>
                              <w:spacing w:after="0" w:line="240" w:lineRule="auto"/>
                              <w:rPr>
                                <w:sz w:val="22"/>
                                <w:szCs w:val="22"/>
                              </w:rPr>
                            </w:pPr>
                            <w:r w:rsidRPr="006F1E39">
                              <w:rPr>
                                <w:sz w:val="22"/>
                                <w:szCs w:val="22"/>
                              </w:rPr>
                              <w:t xml:space="preserve">PLACES is a transformational leadership development program for a diverse network of professionals in philanthropy used to build the skills and knowledge to better understand issues of race, equity and inclusiveness, to model the behavior and translate it into grantmaking practices.  </w:t>
                            </w:r>
                          </w:p>
                          <w:p w:rsidR="00E240BE" w:rsidRPr="006F1E39" w:rsidRDefault="00E240BE" w:rsidP="00E240BE">
                            <w:pPr>
                              <w:spacing w:after="0" w:line="240" w:lineRule="auto"/>
                              <w:rPr>
                                <w:sz w:val="22"/>
                                <w:szCs w:val="22"/>
                              </w:rPr>
                            </w:pPr>
                          </w:p>
                          <w:p w:rsidR="00E240BE" w:rsidRPr="006F1E39" w:rsidRDefault="00E240BE" w:rsidP="00E240BE">
                            <w:pPr>
                              <w:spacing w:after="0" w:line="240" w:lineRule="auto"/>
                              <w:rPr>
                                <w:sz w:val="22"/>
                                <w:szCs w:val="22"/>
                              </w:rPr>
                            </w:pPr>
                            <w:r w:rsidRPr="006F1E39">
                              <w:rPr>
                                <w:sz w:val="22"/>
                                <w:szCs w:val="22"/>
                              </w:rPr>
                              <w:t xml:space="preserve">PLACES’ touches on every aspect of TFN’s Inclusiveness Framework. The fellowship works to build grant maker capacity and help the philanthropic sector address interrelated issues of community and economic development, environmental sustainability, and regional planning using an explicit lens of social, economic, and racial equity. </w:t>
                            </w:r>
                          </w:p>
                          <w:p w:rsidR="00A3554B" w:rsidRPr="00E240BE" w:rsidRDefault="00A3554B" w:rsidP="00E240BE">
                            <w:pPr>
                              <w:spacing w:after="0" w:line="240" w:lineRule="auto"/>
                            </w:pPr>
                          </w:p>
                          <w:p w:rsidR="00A3554B" w:rsidRPr="006F1E39" w:rsidRDefault="00A3554B" w:rsidP="00A3554B">
                            <w:pPr>
                              <w:spacing w:after="0" w:line="240" w:lineRule="auto"/>
                              <w:rPr>
                                <w:b/>
                                <w:sz w:val="24"/>
                              </w:rPr>
                            </w:pPr>
                            <w:r w:rsidRPr="006F1E39">
                              <w:rPr>
                                <w:b/>
                                <w:sz w:val="24"/>
                              </w:rPr>
                              <w:t xml:space="preserve">AS A RESULT OF PARTICIPATING, FELLOWS GAIN: </w:t>
                            </w:r>
                          </w:p>
                          <w:p w:rsidR="00A3554B" w:rsidRPr="006F1E39" w:rsidRDefault="00A3554B" w:rsidP="00A3554B">
                            <w:pPr>
                              <w:pStyle w:val="ListParagraph"/>
                              <w:numPr>
                                <w:ilvl w:val="0"/>
                                <w:numId w:val="3"/>
                              </w:numPr>
                              <w:spacing w:after="0" w:line="240" w:lineRule="auto"/>
                              <w:ind w:left="360"/>
                              <w:rPr>
                                <w:sz w:val="22"/>
                                <w:szCs w:val="22"/>
                              </w:rPr>
                            </w:pPr>
                            <w:r w:rsidRPr="006F1E39">
                              <w:rPr>
                                <w:sz w:val="22"/>
                                <w:szCs w:val="22"/>
                              </w:rPr>
                              <w:t>An in-depth knowledge of how decisions about growth and development are related to issues of race/ethnicity/class;</w:t>
                            </w:r>
                          </w:p>
                          <w:p w:rsidR="00A3554B" w:rsidRPr="006F1E39" w:rsidRDefault="00A3554B" w:rsidP="00A3554B">
                            <w:pPr>
                              <w:pStyle w:val="ListParagraph"/>
                              <w:numPr>
                                <w:ilvl w:val="0"/>
                                <w:numId w:val="3"/>
                              </w:numPr>
                              <w:spacing w:after="0" w:line="240" w:lineRule="auto"/>
                              <w:ind w:left="360"/>
                              <w:rPr>
                                <w:sz w:val="22"/>
                                <w:szCs w:val="22"/>
                              </w:rPr>
                            </w:pPr>
                            <w:r w:rsidRPr="006F1E39">
                              <w:rPr>
                                <w:sz w:val="22"/>
                                <w:szCs w:val="22"/>
                              </w:rPr>
                              <w:t>Tools, resources, and best practices to help them increase their effectiveness as grant makers;</w:t>
                            </w:r>
                          </w:p>
                          <w:p w:rsidR="00A3554B" w:rsidRPr="006F1E39" w:rsidRDefault="00A3554B" w:rsidP="00A3554B">
                            <w:pPr>
                              <w:pStyle w:val="ListParagraph"/>
                              <w:numPr>
                                <w:ilvl w:val="0"/>
                                <w:numId w:val="3"/>
                              </w:numPr>
                              <w:spacing w:after="0" w:line="240" w:lineRule="auto"/>
                              <w:ind w:left="360"/>
                              <w:rPr>
                                <w:sz w:val="22"/>
                                <w:szCs w:val="22"/>
                              </w:rPr>
                            </w:pPr>
                            <w:r w:rsidRPr="006F1E39">
                              <w:rPr>
                                <w:sz w:val="22"/>
                                <w:szCs w:val="22"/>
                              </w:rPr>
                              <w:t xml:space="preserve">Personal development, coaching, leadership development, and skill building opportunities; and </w:t>
                            </w:r>
                          </w:p>
                          <w:p w:rsidR="00A3554B" w:rsidRPr="006F1E39" w:rsidRDefault="00A3554B" w:rsidP="00A3554B">
                            <w:pPr>
                              <w:pStyle w:val="ListParagraph"/>
                              <w:numPr>
                                <w:ilvl w:val="0"/>
                                <w:numId w:val="3"/>
                              </w:numPr>
                              <w:spacing w:after="0" w:line="240" w:lineRule="auto"/>
                              <w:ind w:left="360"/>
                              <w:rPr>
                                <w:sz w:val="22"/>
                                <w:szCs w:val="22"/>
                              </w:rPr>
                            </w:pPr>
                            <w:r w:rsidRPr="006F1E39">
                              <w:rPr>
                                <w:sz w:val="22"/>
                                <w:szCs w:val="22"/>
                              </w:rPr>
                              <w:t>Expanded network building opportunities.</w:t>
                            </w:r>
                          </w:p>
                          <w:p w:rsidR="008A4869" w:rsidRPr="00DD236B" w:rsidRDefault="008A4869" w:rsidP="008A4869">
                            <w:pPr>
                              <w:pStyle w:val="ListParagraph"/>
                              <w:spacing w:after="0" w:line="240" w:lineRule="auto"/>
                              <w:ind w:left="360"/>
                            </w:pPr>
                          </w:p>
                          <w:p w:rsidR="00E240BE" w:rsidRDefault="008A4869" w:rsidP="00E240BE">
                            <w:pPr>
                              <w:spacing w:after="0" w:line="240" w:lineRule="auto"/>
                            </w:pPr>
                            <w:r>
                              <w:rPr>
                                <w:noProof/>
                                <w:lang w:eastAsia="en-US"/>
                                <w14:ligatures w14:val="none"/>
                              </w:rPr>
                              <w:drawing>
                                <wp:inline distT="0" distB="0" distL="0" distR="0">
                                  <wp:extent cx="3620770" cy="1981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CES in Charleston.jpg"/>
                                          <pic:cNvPicPr/>
                                        </pic:nvPicPr>
                                        <pic:blipFill>
                                          <a:blip r:embed="rId9">
                                            <a:extLst>
                                              <a:ext uri="{28A0092B-C50C-407E-A947-70E740481C1C}">
                                                <a14:useLocalDpi xmlns:a14="http://schemas.microsoft.com/office/drawing/2010/main" val="0"/>
                                              </a:ext>
                                            </a:extLst>
                                          </a:blip>
                                          <a:stretch>
                                            <a:fillRect/>
                                          </a:stretch>
                                        </pic:blipFill>
                                        <pic:spPr>
                                          <a:xfrm>
                                            <a:off x="0" y="0"/>
                                            <a:ext cx="3620770" cy="1981200"/>
                                          </a:xfrm>
                                          <a:prstGeom prst="rect">
                                            <a:avLst/>
                                          </a:prstGeom>
                                        </pic:spPr>
                                      </pic:pic>
                                    </a:graphicData>
                                  </a:graphic>
                                </wp:inline>
                              </w:drawing>
                            </w:r>
                          </w:p>
                          <w:p w:rsidR="00E240BE" w:rsidRPr="00DD236B" w:rsidRDefault="00E240BE" w:rsidP="00E240BE">
                            <w:pPr>
                              <w:spacing w:after="0" w:line="240" w:lineRule="auto"/>
                            </w:pPr>
                            <w:r w:rsidRPr="00DD236B">
                              <w:t xml:space="preserve"> </w:t>
                            </w:r>
                          </w:p>
                          <w:p w:rsidR="00E240BE" w:rsidRPr="00DD236B" w:rsidRDefault="00E240BE" w:rsidP="00E240BE"/>
                          <w:p w:rsidR="00E240BE" w:rsidRPr="00DD236B" w:rsidRDefault="00E240BE" w:rsidP="00E240B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68289D" id="_x0000_t202" coordsize="21600,21600" o:spt="202" path="m,l,21600r21600,l21600,xe">
                <v:stroke joinstyle="miter"/>
                <v:path gradientshapeok="t" o:connecttype="rect"/>
              </v:shapetype>
              <v:shape id="Text Box 2" o:spid="_x0000_s1027" type="#_x0000_t202" style="position:absolute;margin-left:187.5pt;margin-top:164.45pt;width:301.5pt;height:513.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" fillcolor="white [3201]" strokecolor="#76923c [2406]" strokeweight="2pt">
                <v:textbox>
                  <w:txbxContent>
                    <w:p w:rsidR="00E240BE" w:rsidRPr="006F1E39" w:rsidRDefault="00E240BE" w:rsidP="00E240BE">
                      <w:pPr>
                        <w:spacing w:after="0" w:line="240" w:lineRule="auto"/>
                        <w:rPr>
                          <w:b/>
                          <w:sz w:val="24"/>
                        </w:rPr>
                      </w:pPr>
                      <w:r w:rsidRPr="006F1E39">
                        <w:rPr>
                          <w:b/>
                          <w:sz w:val="24"/>
                        </w:rPr>
                        <w:t xml:space="preserve">ABOUT PLACES: </w:t>
                      </w:r>
                    </w:p>
                    <w:p w:rsidR="00E240BE" w:rsidRPr="006F1E39" w:rsidRDefault="00E240BE" w:rsidP="00E240BE">
                      <w:pPr>
                        <w:spacing w:after="0" w:line="240" w:lineRule="auto"/>
                        <w:rPr>
                          <w:sz w:val="22"/>
                          <w:szCs w:val="22"/>
                        </w:rPr>
                      </w:pPr>
                      <w:r w:rsidRPr="006F1E39">
                        <w:rPr>
                          <w:sz w:val="22"/>
                          <w:szCs w:val="22"/>
                        </w:rPr>
                        <w:t xml:space="preserve">PLACES is a transformational leadership development program for a diverse network of professionals in philanthropy used to build the skills and knowledge to better understand issues of race, equity and inclusiveness, to model the behavior and translate it into grantmaking practices.  </w:t>
                      </w:r>
                    </w:p>
                    <w:p w:rsidR="00E240BE" w:rsidRPr="006F1E39" w:rsidRDefault="00E240BE" w:rsidP="00E240BE">
                      <w:pPr>
                        <w:spacing w:after="0" w:line="240" w:lineRule="auto"/>
                        <w:rPr>
                          <w:sz w:val="22"/>
                          <w:szCs w:val="22"/>
                        </w:rPr>
                      </w:pPr>
                    </w:p>
                    <w:p w:rsidR="00E240BE" w:rsidRPr="006F1E39" w:rsidRDefault="00E240BE" w:rsidP="00E240BE">
                      <w:pPr>
                        <w:spacing w:after="0" w:line="240" w:lineRule="auto"/>
                        <w:rPr>
                          <w:sz w:val="22"/>
                          <w:szCs w:val="22"/>
                        </w:rPr>
                      </w:pPr>
                      <w:r w:rsidRPr="006F1E39">
                        <w:rPr>
                          <w:sz w:val="22"/>
                          <w:szCs w:val="22"/>
                        </w:rPr>
                        <w:t xml:space="preserve">PLACES’ touches on every aspect of TFN’s Inclusiveness Framework. The fellowship works to build grant maker capacity and help the philanthropic sector address interrelated issues of community and economic development, environmental sustainability, and regional planning using an explicit lens of social, economic, and racial equity. </w:t>
                      </w:r>
                    </w:p>
                    <w:p w:rsidR="00A3554B" w:rsidRPr="00E240BE" w:rsidRDefault="00A3554B" w:rsidP="00E240BE">
                      <w:pPr>
                        <w:spacing w:after="0" w:line="240" w:lineRule="auto"/>
                      </w:pPr>
                    </w:p>
                    <w:p w:rsidR="00A3554B" w:rsidRPr="006F1E39" w:rsidRDefault="00A3554B" w:rsidP="00A3554B">
                      <w:pPr>
                        <w:spacing w:after="0" w:line="240" w:lineRule="auto"/>
                        <w:rPr>
                          <w:b/>
                          <w:sz w:val="24"/>
                        </w:rPr>
                      </w:pPr>
                      <w:r w:rsidRPr="006F1E39">
                        <w:rPr>
                          <w:b/>
                          <w:sz w:val="24"/>
                        </w:rPr>
                        <w:t xml:space="preserve">AS A RESULT OF PARTICIPATING, FELLOWS GAIN: </w:t>
                      </w:r>
                    </w:p>
                    <w:p w:rsidR="00A3554B" w:rsidRPr="006F1E39" w:rsidRDefault="00A3554B" w:rsidP="00A3554B">
                      <w:pPr>
                        <w:pStyle w:val="ListParagraph"/>
                        <w:numPr>
                          <w:ilvl w:val="0"/>
                          <w:numId w:val="3"/>
                        </w:numPr>
                        <w:spacing w:after="0" w:line="240" w:lineRule="auto"/>
                        <w:ind w:left="360"/>
                        <w:rPr>
                          <w:sz w:val="22"/>
                          <w:szCs w:val="22"/>
                        </w:rPr>
                      </w:pPr>
                      <w:r w:rsidRPr="006F1E39">
                        <w:rPr>
                          <w:sz w:val="22"/>
                          <w:szCs w:val="22"/>
                        </w:rPr>
                        <w:t>An in-depth knowledge of how decisions about growth and development are related to issues of race/ethnicity/class;</w:t>
                      </w:r>
                    </w:p>
                    <w:p w:rsidR="00A3554B" w:rsidRPr="006F1E39" w:rsidRDefault="00A3554B" w:rsidP="00A3554B">
                      <w:pPr>
                        <w:pStyle w:val="ListParagraph"/>
                        <w:numPr>
                          <w:ilvl w:val="0"/>
                          <w:numId w:val="3"/>
                        </w:numPr>
                        <w:spacing w:after="0" w:line="240" w:lineRule="auto"/>
                        <w:ind w:left="360"/>
                        <w:rPr>
                          <w:sz w:val="22"/>
                          <w:szCs w:val="22"/>
                        </w:rPr>
                      </w:pPr>
                      <w:r w:rsidRPr="006F1E39">
                        <w:rPr>
                          <w:sz w:val="22"/>
                          <w:szCs w:val="22"/>
                        </w:rPr>
                        <w:t>Tools, resources, and best practices to help them increase their effectiveness as grant makers;</w:t>
                      </w:r>
                    </w:p>
                    <w:p w:rsidR="00A3554B" w:rsidRPr="006F1E39" w:rsidRDefault="00A3554B" w:rsidP="00A3554B">
                      <w:pPr>
                        <w:pStyle w:val="ListParagraph"/>
                        <w:numPr>
                          <w:ilvl w:val="0"/>
                          <w:numId w:val="3"/>
                        </w:numPr>
                        <w:spacing w:after="0" w:line="240" w:lineRule="auto"/>
                        <w:ind w:left="360"/>
                        <w:rPr>
                          <w:sz w:val="22"/>
                          <w:szCs w:val="22"/>
                        </w:rPr>
                      </w:pPr>
                      <w:r w:rsidRPr="006F1E39">
                        <w:rPr>
                          <w:sz w:val="22"/>
                          <w:szCs w:val="22"/>
                        </w:rPr>
                        <w:t xml:space="preserve">Personal development, coaching, leadership development, and skill building opportunities; and </w:t>
                      </w:r>
                    </w:p>
                    <w:p w:rsidR="00A3554B" w:rsidRPr="006F1E39" w:rsidRDefault="00A3554B" w:rsidP="00A3554B">
                      <w:pPr>
                        <w:pStyle w:val="ListParagraph"/>
                        <w:numPr>
                          <w:ilvl w:val="0"/>
                          <w:numId w:val="3"/>
                        </w:numPr>
                        <w:spacing w:after="0" w:line="240" w:lineRule="auto"/>
                        <w:ind w:left="360"/>
                        <w:rPr>
                          <w:sz w:val="22"/>
                          <w:szCs w:val="22"/>
                        </w:rPr>
                      </w:pPr>
                      <w:r w:rsidRPr="006F1E39">
                        <w:rPr>
                          <w:sz w:val="22"/>
                          <w:szCs w:val="22"/>
                        </w:rPr>
                        <w:t>Expanded network building opportunities.</w:t>
                      </w:r>
                    </w:p>
                    <w:p w:rsidR="008A4869" w:rsidRPr="00DD236B" w:rsidRDefault="008A4869" w:rsidP="008A4869">
                      <w:pPr>
                        <w:pStyle w:val="ListParagraph"/>
                        <w:spacing w:after="0" w:line="240" w:lineRule="auto"/>
                        <w:ind w:left="360"/>
                      </w:pPr>
                    </w:p>
                    <w:p w:rsidR="00E240BE" w:rsidRDefault="008A4869" w:rsidP="00E240BE">
                      <w:pPr>
                        <w:spacing w:after="0" w:line="240" w:lineRule="auto"/>
                      </w:pPr>
                      <w:r>
                        <w:rPr>
                          <w:noProof/>
                          <w:lang w:eastAsia="en-US"/>
                          <w14:ligatures w14:val="none"/>
                        </w:rPr>
                        <w:drawing>
                          <wp:inline distT="0" distB="0" distL="0" distR="0">
                            <wp:extent cx="3620770" cy="1981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LACES in Charleston.jpg"/>
                                    <pic:cNvPicPr/>
                                  </pic:nvPicPr>
                                  <pic:blipFill>
                                    <a:blip r:embed="rId9">
                                      <a:extLst>
                                        <a:ext uri="{28A0092B-C50C-407E-A947-70E740481C1C}">
                                          <a14:useLocalDpi xmlns:a14="http://schemas.microsoft.com/office/drawing/2010/main" val="0"/>
                                        </a:ext>
                                      </a:extLst>
                                    </a:blip>
                                    <a:stretch>
                                      <a:fillRect/>
                                    </a:stretch>
                                  </pic:blipFill>
                                  <pic:spPr>
                                    <a:xfrm>
                                      <a:off x="0" y="0"/>
                                      <a:ext cx="3620770" cy="1981200"/>
                                    </a:xfrm>
                                    <a:prstGeom prst="rect">
                                      <a:avLst/>
                                    </a:prstGeom>
                                  </pic:spPr>
                                </pic:pic>
                              </a:graphicData>
                            </a:graphic>
                          </wp:inline>
                        </w:drawing>
                      </w:r>
                    </w:p>
                    <w:p w:rsidR="00E240BE" w:rsidRPr="00DD236B" w:rsidRDefault="00E240BE" w:rsidP="00E240BE">
                      <w:pPr>
                        <w:spacing w:after="0" w:line="240" w:lineRule="auto"/>
                      </w:pPr>
                      <w:r w:rsidRPr="00DD236B">
                        <w:t xml:space="preserve"> </w:t>
                      </w:r>
                    </w:p>
                    <w:p w:rsidR="00E240BE" w:rsidRPr="00DD236B" w:rsidRDefault="00E240BE" w:rsidP="00E240BE"/>
                    <w:p w:rsidR="00E240BE" w:rsidRPr="00DD236B" w:rsidRDefault="00E240BE" w:rsidP="00E240BE">
                      <w:pPr>
                        <w:rPr>
                          <w:sz w:val="24"/>
                          <w:szCs w:val="24"/>
                        </w:rPr>
                      </w:pPr>
                    </w:p>
                  </w:txbxContent>
                </v:textbox>
              </v:shape>
            </w:pict>
          </mc:Fallback>
        </mc:AlternateContent>
      </w:r>
      <w:r w:rsidR="000F624B">
        <w:rPr>
          <w:noProof/>
          <w:lang w:eastAsia="en-US"/>
        </w:rPr>
        <mc:AlternateContent>
          <mc:Choice Requires="wps">
            <w:drawing>
              <wp:anchor distT="0" distB="0" distL="114300" distR="114300" simplePos="0" relativeHeight="251738112" behindDoc="0" locked="0" layoutInCell="1" allowOverlap="1" wp14:anchorId="1D6C645A" wp14:editId="62528585">
                <wp:simplePos x="0" y="0"/>
                <wp:positionH relativeFrom="column">
                  <wp:posOffset>-266700</wp:posOffset>
                </wp:positionH>
                <wp:positionV relativeFrom="paragraph">
                  <wp:posOffset>1174750</wp:posOffset>
                </wp:positionV>
                <wp:extent cx="2425700" cy="7467600"/>
                <wp:effectExtent l="57150" t="19050" r="69850" b="952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7467600"/>
                        </a:xfrm>
                        <a:prstGeom prst="rect">
                          <a:avLst/>
                        </a:prstGeom>
                        <a:solidFill>
                          <a:schemeClr val="accent6">
                            <a:lumMod val="75000"/>
                          </a:schemeClr>
                        </a:solidFill>
                        <a:ln>
                          <a:headEnd/>
                          <a:tailEnd/>
                        </a:ln>
                      </wps:spPr>
                      <wps:style>
                        <a:lnRef idx="1">
                          <a:schemeClr val="accent6"/>
                        </a:lnRef>
                        <a:fillRef idx="3">
                          <a:schemeClr val="accent6"/>
                        </a:fillRef>
                        <a:effectRef idx="2">
                          <a:schemeClr val="accent6"/>
                        </a:effectRef>
                        <a:fontRef idx="minor">
                          <a:schemeClr val="lt1"/>
                        </a:fontRef>
                      </wps:style>
                      <wps:txbx>
                        <w:txbxContent>
                          <w:p w:rsidR="00E240BE" w:rsidRPr="000F624B" w:rsidRDefault="00E240BE" w:rsidP="00E240BE">
                            <w:pPr>
                              <w:spacing w:after="0" w:line="240" w:lineRule="auto"/>
                              <w:jc w:val="center"/>
                              <w:rPr>
                                <w:b/>
                                <w:color w:val="FFFFFF" w:themeColor="background1"/>
                                <w:sz w:val="36"/>
                                <w:szCs w:val="18"/>
                              </w:rPr>
                            </w:pPr>
                            <w:r w:rsidRPr="000F624B">
                              <w:rPr>
                                <w:b/>
                                <w:color w:val="FFFFFF" w:themeColor="background1"/>
                                <w:sz w:val="36"/>
                                <w:szCs w:val="18"/>
                              </w:rPr>
                              <w:t>HIGHLIGHTS</w:t>
                            </w:r>
                          </w:p>
                          <w:p w:rsidR="00E240BE" w:rsidRPr="000F624B" w:rsidRDefault="00E240BE" w:rsidP="00E240BE">
                            <w:pPr>
                              <w:spacing w:after="0" w:line="240" w:lineRule="auto"/>
                              <w:jc w:val="center"/>
                              <w:rPr>
                                <w:b/>
                                <w:color w:val="FFFFFF" w:themeColor="background1"/>
                                <w:sz w:val="22"/>
                                <w:szCs w:val="18"/>
                              </w:rPr>
                            </w:pPr>
                          </w:p>
                          <w:p w:rsidR="00E240BE" w:rsidRPr="000F624B" w:rsidRDefault="00E240BE" w:rsidP="00E240BE">
                            <w:pPr>
                              <w:pStyle w:val="BlockText"/>
                              <w:numPr>
                                <w:ilvl w:val="0"/>
                                <w:numId w:val="2"/>
                              </w:numPr>
                              <w:spacing w:after="0" w:line="240" w:lineRule="auto"/>
                              <w:rPr>
                                <w:sz w:val="24"/>
                              </w:rPr>
                            </w:pPr>
                            <w:r w:rsidRPr="000F624B">
                              <w:rPr>
                                <w:sz w:val="24"/>
                              </w:rPr>
                              <w:t xml:space="preserve">The </w:t>
                            </w:r>
                            <w:r w:rsidRPr="006F1E39">
                              <w:rPr>
                                <w:rStyle w:val="Hyperlink"/>
                                <w:color w:val="FFFFFF" w:themeColor="background1"/>
                                <w:sz w:val="24"/>
                                <w:u w:val="none"/>
                              </w:rPr>
                              <w:t>Funders’ Network</w:t>
                            </w:r>
                            <w:r w:rsidRPr="006F1E39">
                              <w:rPr>
                                <w:sz w:val="24"/>
                              </w:rPr>
                              <w:t xml:space="preserve"> </w:t>
                            </w:r>
                            <w:r w:rsidRPr="000F624B">
                              <w:rPr>
                                <w:sz w:val="24"/>
                              </w:rPr>
                              <w:t>is a membership organization that helps grantmakers advance strategies to create fair, prosperous, and sustainable regions and communities that offer everyone the chance for a good life. PLACES helps support that mission.</w:t>
                            </w:r>
                          </w:p>
                          <w:p w:rsidR="00E240BE" w:rsidRPr="000F624B" w:rsidRDefault="00E240BE" w:rsidP="00E240BE">
                            <w:pPr>
                              <w:pStyle w:val="BlockText"/>
                              <w:numPr>
                                <w:ilvl w:val="0"/>
                                <w:numId w:val="2"/>
                              </w:numPr>
                              <w:spacing w:after="0" w:line="240" w:lineRule="auto"/>
                              <w:rPr>
                                <w:sz w:val="24"/>
                              </w:rPr>
                            </w:pPr>
                            <w:r w:rsidRPr="000F624B">
                              <w:rPr>
                                <w:sz w:val="24"/>
                              </w:rPr>
                              <w:t xml:space="preserve">Each cohort is made up of a diverse group of professionals working for place-based, regional and national </w:t>
                            </w:r>
                            <w:r w:rsidR="00A3554B" w:rsidRPr="000F624B">
                              <w:rPr>
                                <w:sz w:val="24"/>
                              </w:rPr>
                              <w:t>philanthropic organizations, or</w:t>
                            </w:r>
                            <w:r w:rsidRPr="000F624B">
                              <w:rPr>
                                <w:sz w:val="24"/>
                              </w:rPr>
                              <w:t xml:space="preserve"> </w:t>
                            </w:r>
                            <w:r w:rsidR="00A3554B" w:rsidRPr="000F624B">
                              <w:rPr>
                                <w:sz w:val="24"/>
                              </w:rPr>
                              <w:t>philanthropy serving organizations</w:t>
                            </w:r>
                            <w:r w:rsidRPr="000F624B">
                              <w:rPr>
                                <w:sz w:val="24"/>
                              </w:rPr>
                              <w:t>.</w:t>
                            </w:r>
                          </w:p>
                          <w:p w:rsidR="00E240BE" w:rsidRPr="000F624B" w:rsidRDefault="00A3554B" w:rsidP="00E240BE">
                            <w:pPr>
                              <w:pStyle w:val="BlockText"/>
                              <w:numPr>
                                <w:ilvl w:val="0"/>
                                <w:numId w:val="2"/>
                              </w:numPr>
                              <w:spacing w:after="0" w:line="240" w:lineRule="auto"/>
                              <w:rPr>
                                <w:sz w:val="24"/>
                              </w:rPr>
                            </w:pPr>
                            <w:r w:rsidRPr="000F624B">
                              <w:rPr>
                                <w:sz w:val="24"/>
                              </w:rPr>
                              <w:t>Over 9</w:t>
                            </w:r>
                            <w:r w:rsidR="00E240BE" w:rsidRPr="000F624B">
                              <w:rPr>
                                <w:sz w:val="24"/>
                              </w:rPr>
                              <w:t>0 philanthropic organizations</w:t>
                            </w:r>
                            <w:r w:rsidRPr="000F624B">
                              <w:rPr>
                                <w:sz w:val="24"/>
                              </w:rPr>
                              <w:t xml:space="preserve"> in North America and Canada</w:t>
                            </w:r>
                            <w:r w:rsidR="00E240BE" w:rsidRPr="000F624B">
                              <w:rPr>
                                <w:sz w:val="24"/>
                              </w:rPr>
                              <w:t xml:space="preserve"> have participated.</w:t>
                            </w:r>
                          </w:p>
                          <w:p w:rsidR="00E240BE" w:rsidRPr="000F624B" w:rsidRDefault="00E240BE" w:rsidP="00E240BE">
                            <w:pPr>
                              <w:pStyle w:val="BlockText"/>
                              <w:numPr>
                                <w:ilvl w:val="0"/>
                                <w:numId w:val="2"/>
                              </w:numPr>
                              <w:spacing w:after="0" w:line="240" w:lineRule="auto"/>
                              <w:rPr>
                                <w:sz w:val="24"/>
                              </w:rPr>
                            </w:pPr>
                            <w:r w:rsidRPr="000F624B">
                              <w:rPr>
                                <w:sz w:val="24"/>
                              </w:rPr>
                              <w:t xml:space="preserve">Since 2009, PLACES has graduated </w:t>
                            </w:r>
                            <w:r w:rsidR="006F1E39">
                              <w:rPr>
                                <w:sz w:val="24"/>
                              </w:rPr>
                              <w:t>over 140 fellows</w:t>
                            </w:r>
                            <w:r w:rsidRPr="000F624B">
                              <w:rPr>
                                <w:sz w:val="24"/>
                              </w:rPr>
                              <w:t xml:space="preserve">. </w:t>
                            </w:r>
                          </w:p>
                          <w:p w:rsidR="00E240BE" w:rsidRPr="000F624B" w:rsidRDefault="00E240BE" w:rsidP="00E240BE">
                            <w:pPr>
                              <w:pStyle w:val="BlockText"/>
                              <w:numPr>
                                <w:ilvl w:val="0"/>
                                <w:numId w:val="2"/>
                              </w:numPr>
                              <w:spacing w:after="0" w:line="240" w:lineRule="auto"/>
                              <w:rPr>
                                <w:sz w:val="24"/>
                              </w:rPr>
                            </w:pPr>
                            <w:r w:rsidRPr="000F624B">
                              <w:rPr>
                                <w:sz w:val="24"/>
                              </w:rPr>
                              <w:t>PLACES has a 92% graduation rate.</w:t>
                            </w:r>
                          </w:p>
                          <w:p w:rsidR="00E240BE" w:rsidRPr="000F624B" w:rsidRDefault="00A3554B" w:rsidP="00E240BE">
                            <w:pPr>
                              <w:pStyle w:val="BlockText"/>
                              <w:numPr>
                                <w:ilvl w:val="0"/>
                                <w:numId w:val="2"/>
                              </w:numPr>
                              <w:spacing w:after="0" w:line="240" w:lineRule="auto"/>
                              <w:rPr>
                                <w:sz w:val="24"/>
                              </w:rPr>
                            </w:pPr>
                            <w:r w:rsidRPr="000F624B">
                              <w:rPr>
                                <w:sz w:val="24"/>
                              </w:rPr>
                              <w:t>45</w:t>
                            </w:r>
                            <w:r w:rsidR="00E240BE" w:rsidRPr="000F624B">
                              <w:rPr>
                                <w:sz w:val="24"/>
                              </w:rPr>
                              <w:t xml:space="preserve">% of alumni have had </w:t>
                            </w:r>
                            <w:r w:rsidRPr="000F624B">
                              <w:rPr>
                                <w:sz w:val="24"/>
                              </w:rPr>
                              <w:t xml:space="preserve">promotions or </w:t>
                            </w:r>
                            <w:r w:rsidR="00E240BE" w:rsidRPr="000F624B">
                              <w:rPr>
                                <w:sz w:val="24"/>
                              </w:rPr>
                              <w:t>role changes</w:t>
                            </w:r>
                            <w:r w:rsidRPr="000F624B">
                              <w:rPr>
                                <w:sz w:val="24"/>
                              </w:rPr>
                              <w:t xml:space="preserve"> to senior level positions. </w:t>
                            </w:r>
                            <w:r w:rsidR="00E240BE" w:rsidRPr="000F624B">
                              <w:rPr>
                                <w:sz w:val="24"/>
                              </w:rPr>
                              <w:t xml:space="preserve"> </w:t>
                            </w:r>
                          </w:p>
                          <w:p w:rsidR="00E240BE" w:rsidRPr="000F624B" w:rsidRDefault="00E240BE" w:rsidP="00E240BE">
                            <w:pPr>
                              <w:pStyle w:val="ListParagraph"/>
                              <w:numPr>
                                <w:ilvl w:val="0"/>
                                <w:numId w:val="2"/>
                              </w:numPr>
                              <w:spacing w:after="0" w:line="240" w:lineRule="auto"/>
                              <w:rPr>
                                <w:color w:val="FFFFFF" w:themeColor="background1"/>
                                <w:sz w:val="24"/>
                              </w:rPr>
                            </w:pPr>
                            <w:r w:rsidRPr="000F624B">
                              <w:rPr>
                                <w:color w:val="FFFFFF" w:themeColor="background1"/>
                                <w:sz w:val="24"/>
                              </w:rPr>
                              <w:t>97% of Fellows have connected formally or informally with alumni and other TFN members.</w:t>
                            </w:r>
                          </w:p>
                          <w:p w:rsidR="00E240BE" w:rsidRPr="000F624B" w:rsidRDefault="00E240BE" w:rsidP="00E240BE">
                            <w:pPr>
                              <w:pStyle w:val="ListParagraph"/>
                              <w:spacing w:after="0" w:line="240" w:lineRule="auto"/>
                              <w:rPr>
                                <w:color w:val="FFFFFF" w:themeColor="background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C645A" id="_x0000_s1028" type="#_x0000_t202" style="position:absolute;margin-left:-21pt;margin-top:92.5pt;width:191pt;height:58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" fillcolor="#e36c0a [2409]" strokecolor="#f68c36 [3049]">
                <v:shadow on="t" color="black" opacity="22937f" origin=",.5" offset="0,.63889mm"/>
                <v:textbox>
                  <w:txbxContent>
                    <w:p w:rsidR="00E240BE" w:rsidRPr="000F624B" w:rsidRDefault="00E240BE" w:rsidP="00E240BE">
                      <w:pPr>
                        <w:spacing w:after="0" w:line="240" w:lineRule="auto"/>
                        <w:jc w:val="center"/>
                        <w:rPr>
                          <w:b/>
                          <w:color w:val="FFFFFF" w:themeColor="background1"/>
                          <w:sz w:val="36"/>
                          <w:szCs w:val="18"/>
                        </w:rPr>
                      </w:pPr>
                      <w:r w:rsidRPr="000F624B">
                        <w:rPr>
                          <w:b/>
                          <w:color w:val="FFFFFF" w:themeColor="background1"/>
                          <w:sz w:val="36"/>
                          <w:szCs w:val="18"/>
                        </w:rPr>
                        <w:t>HIGHLIGHTS</w:t>
                      </w:r>
                    </w:p>
                    <w:p w:rsidR="00E240BE" w:rsidRPr="000F624B" w:rsidRDefault="00E240BE" w:rsidP="00E240BE">
                      <w:pPr>
                        <w:spacing w:after="0" w:line="240" w:lineRule="auto"/>
                        <w:jc w:val="center"/>
                        <w:rPr>
                          <w:b/>
                          <w:color w:val="FFFFFF" w:themeColor="background1"/>
                          <w:sz w:val="22"/>
                          <w:szCs w:val="18"/>
                        </w:rPr>
                      </w:pPr>
                    </w:p>
                    <w:p w:rsidR="00E240BE" w:rsidRPr="000F624B" w:rsidRDefault="00E240BE" w:rsidP="00E240BE">
                      <w:pPr>
                        <w:pStyle w:val="BlockText"/>
                        <w:numPr>
                          <w:ilvl w:val="0"/>
                          <w:numId w:val="2"/>
                        </w:numPr>
                        <w:spacing w:after="0" w:line="240" w:lineRule="auto"/>
                        <w:rPr>
                          <w:sz w:val="24"/>
                        </w:rPr>
                      </w:pPr>
                      <w:r w:rsidRPr="000F624B">
                        <w:rPr>
                          <w:sz w:val="24"/>
                        </w:rPr>
                        <w:t xml:space="preserve">The </w:t>
                      </w:r>
                      <w:r w:rsidRPr="006F1E39">
                        <w:rPr>
                          <w:rStyle w:val="Hyperlink"/>
                          <w:color w:val="FFFFFF" w:themeColor="background1"/>
                          <w:sz w:val="24"/>
                          <w:u w:val="none"/>
                        </w:rPr>
                        <w:t>Funders’ Network</w:t>
                      </w:r>
                      <w:r w:rsidRPr="006F1E39">
                        <w:rPr>
                          <w:sz w:val="24"/>
                        </w:rPr>
                        <w:t xml:space="preserve"> </w:t>
                      </w:r>
                      <w:r w:rsidRPr="000F624B">
                        <w:rPr>
                          <w:sz w:val="24"/>
                        </w:rPr>
                        <w:t>is a membership organization that helps grantmakers advance strategies to create fair, prosperous, and sustainable regions and communities that offer everyone the chance for a good life. PLACES helps support that mission.</w:t>
                      </w:r>
                    </w:p>
                    <w:p w:rsidR="00E240BE" w:rsidRPr="000F624B" w:rsidRDefault="00E240BE" w:rsidP="00E240BE">
                      <w:pPr>
                        <w:pStyle w:val="BlockText"/>
                        <w:numPr>
                          <w:ilvl w:val="0"/>
                          <w:numId w:val="2"/>
                        </w:numPr>
                        <w:spacing w:after="0" w:line="240" w:lineRule="auto"/>
                        <w:rPr>
                          <w:sz w:val="24"/>
                        </w:rPr>
                      </w:pPr>
                      <w:r w:rsidRPr="000F624B">
                        <w:rPr>
                          <w:sz w:val="24"/>
                        </w:rPr>
                        <w:t xml:space="preserve">Each cohort is made up of a diverse group of professionals working for place-based, regional and national </w:t>
                      </w:r>
                      <w:r w:rsidR="00A3554B" w:rsidRPr="000F624B">
                        <w:rPr>
                          <w:sz w:val="24"/>
                        </w:rPr>
                        <w:t>philanthropic organizations, or</w:t>
                      </w:r>
                      <w:r w:rsidRPr="000F624B">
                        <w:rPr>
                          <w:sz w:val="24"/>
                        </w:rPr>
                        <w:t xml:space="preserve"> </w:t>
                      </w:r>
                      <w:r w:rsidR="00A3554B" w:rsidRPr="000F624B">
                        <w:rPr>
                          <w:sz w:val="24"/>
                        </w:rPr>
                        <w:t>philanthropy serving organizations</w:t>
                      </w:r>
                      <w:r w:rsidRPr="000F624B">
                        <w:rPr>
                          <w:sz w:val="24"/>
                        </w:rPr>
                        <w:t>.</w:t>
                      </w:r>
                    </w:p>
                    <w:p w:rsidR="00E240BE" w:rsidRPr="000F624B" w:rsidRDefault="00A3554B" w:rsidP="00E240BE">
                      <w:pPr>
                        <w:pStyle w:val="BlockText"/>
                        <w:numPr>
                          <w:ilvl w:val="0"/>
                          <w:numId w:val="2"/>
                        </w:numPr>
                        <w:spacing w:after="0" w:line="240" w:lineRule="auto"/>
                        <w:rPr>
                          <w:sz w:val="24"/>
                        </w:rPr>
                      </w:pPr>
                      <w:r w:rsidRPr="000F624B">
                        <w:rPr>
                          <w:sz w:val="24"/>
                        </w:rPr>
                        <w:t>Over 9</w:t>
                      </w:r>
                      <w:r w:rsidR="00E240BE" w:rsidRPr="000F624B">
                        <w:rPr>
                          <w:sz w:val="24"/>
                        </w:rPr>
                        <w:t>0 philanthropic organizations</w:t>
                      </w:r>
                      <w:r w:rsidRPr="000F624B">
                        <w:rPr>
                          <w:sz w:val="24"/>
                        </w:rPr>
                        <w:t xml:space="preserve"> in North America and Canada</w:t>
                      </w:r>
                      <w:r w:rsidR="00E240BE" w:rsidRPr="000F624B">
                        <w:rPr>
                          <w:sz w:val="24"/>
                        </w:rPr>
                        <w:t xml:space="preserve"> have participated.</w:t>
                      </w:r>
                    </w:p>
                    <w:p w:rsidR="00E240BE" w:rsidRPr="000F624B" w:rsidRDefault="00E240BE" w:rsidP="00E240BE">
                      <w:pPr>
                        <w:pStyle w:val="BlockText"/>
                        <w:numPr>
                          <w:ilvl w:val="0"/>
                          <w:numId w:val="2"/>
                        </w:numPr>
                        <w:spacing w:after="0" w:line="240" w:lineRule="auto"/>
                        <w:rPr>
                          <w:sz w:val="24"/>
                        </w:rPr>
                      </w:pPr>
                      <w:r w:rsidRPr="000F624B">
                        <w:rPr>
                          <w:sz w:val="24"/>
                        </w:rPr>
                        <w:t xml:space="preserve">Since 2009, PLACES has graduated </w:t>
                      </w:r>
                      <w:r w:rsidR="006F1E39">
                        <w:rPr>
                          <w:sz w:val="24"/>
                        </w:rPr>
                        <w:t>over 140 fellows</w:t>
                      </w:r>
                      <w:r w:rsidRPr="000F624B">
                        <w:rPr>
                          <w:sz w:val="24"/>
                        </w:rPr>
                        <w:t xml:space="preserve">. </w:t>
                      </w:r>
                    </w:p>
                    <w:p w:rsidR="00E240BE" w:rsidRPr="000F624B" w:rsidRDefault="00E240BE" w:rsidP="00E240BE">
                      <w:pPr>
                        <w:pStyle w:val="BlockText"/>
                        <w:numPr>
                          <w:ilvl w:val="0"/>
                          <w:numId w:val="2"/>
                        </w:numPr>
                        <w:spacing w:after="0" w:line="240" w:lineRule="auto"/>
                        <w:rPr>
                          <w:sz w:val="24"/>
                        </w:rPr>
                      </w:pPr>
                      <w:r w:rsidRPr="000F624B">
                        <w:rPr>
                          <w:sz w:val="24"/>
                        </w:rPr>
                        <w:t>PLACES has a 92% graduation rate.</w:t>
                      </w:r>
                    </w:p>
                    <w:p w:rsidR="00E240BE" w:rsidRPr="000F624B" w:rsidRDefault="00A3554B" w:rsidP="00E240BE">
                      <w:pPr>
                        <w:pStyle w:val="BlockText"/>
                        <w:numPr>
                          <w:ilvl w:val="0"/>
                          <w:numId w:val="2"/>
                        </w:numPr>
                        <w:spacing w:after="0" w:line="240" w:lineRule="auto"/>
                        <w:rPr>
                          <w:sz w:val="24"/>
                        </w:rPr>
                      </w:pPr>
                      <w:r w:rsidRPr="000F624B">
                        <w:rPr>
                          <w:sz w:val="24"/>
                        </w:rPr>
                        <w:t>45</w:t>
                      </w:r>
                      <w:r w:rsidR="00E240BE" w:rsidRPr="000F624B">
                        <w:rPr>
                          <w:sz w:val="24"/>
                        </w:rPr>
                        <w:t xml:space="preserve">% of alumni have had </w:t>
                      </w:r>
                      <w:r w:rsidRPr="000F624B">
                        <w:rPr>
                          <w:sz w:val="24"/>
                        </w:rPr>
                        <w:t xml:space="preserve">promotions or </w:t>
                      </w:r>
                      <w:r w:rsidR="00E240BE" w:rsidRPr="000F624B">
                        <w:rPr>
                          <w:sz w:val="24"/>
                        </w:rPr>
                        <w:t>role changes</w:t>
                      </w:r>
                      <w:r w:rsidRPr="000F624B">
                        <w:rPr>
                          <w:sz w:val="24"/>
                        </w:rPr>
                        <w:t xml:space="preserve"> to senior level positions. </w:t>
                      </w:r>
                      <w:r w:rsidR="00E240BE" w:rsidRPr="000F624B">
                        <w:rPr>
                          <w:sz w:val="24"/>
                        </w:rPr>
                        <w:t xml:space="preserve"> </w:t>
                      </w:r>
                    </w:p>
                    <w:p w:rsidR="00E240BE" w:rsidRPr="000F624B" w:rsidRDefault="00E240BE" w:rsidP="00E240BE">
                      <w:pPr>
                        <w:pStyle w:val="ListParagraph"/>
                        <w:numPr>
                          <w:ilvl w:val="0"/>
                          <w:numId w:val="2"/>
                        </w:numPr>
                        <w:spacing w:after="0" w:line="240" w:lineRule="auto"/>
                        <w:rPr>
                          <w:color w:val="FFFFFF" w:themeColor="background1"/>
                          <w:sz w:val="24"/>
                        </w:rPr>
                      </w:pPr>
                      <w:r w:rsidRPr="000F624B">
                        <w:rPr>
                          <w:color w:val="FFFFFF" w:themeColor="background1"/>
                          <w:sz w:val="24"/>
                        </w:rPr>
                        <w:t>97% of Fellows have connected formally or informally with alumni and other TFN members.</w:t>
                      </w:r>
                    </w:p>
                    <w:p w:rsidR="00E240BE" w:rsidRPr="000F624B" w:rsidRDefault="00E240BE" w:rsidP="00E240BE">
                      <w:pPr>
                        <w:pStyle w:val="ListParagraph"/>
                        <w:spacing w:after="0" w:line="240" w:lineRule="auto"/>
                        <w:rPr>
                          <w:color w:val="FFFFFF" w:themeColor="background1"/>
                          <w:sz w:val="18"/>
                          <w:szCs w:val="18"/>
                        </w:rPr>
                      </w:pPr>
                    </w:p>
                  </w:txbxContent>
                </v:textbox>
              </v:shape>
            </w:pict>
          </mc:Fallback>
        </mc:AlternateContent>
      </w:r>
      <w:r w:rsidR="000F624B">
        <w:rPr>
          <w:noProof/>
          <w:lang w:eastAsia="en-US"/>
        </w:rPr>
        <mc:AlternateContent>
          <mc:Choice Requires="wps">
            <w:drawing>
              <wp:anchor distT="45720" distB="45720" distL="114300" distR="114300" simplePos="0" relativeHeight="251741184" behindDoc="0" locked="0" layoutInCell="1" allowOverlap="1">
                <wp:simplePos x="0" y="0"/>
                <wp:positionH relativeFrom="column">
                  <wp:posOffset>-990600</wp:posOffset>
                </wp:positionH>
                <wp:positionV relativeFrom="paragraph">
                  <wp:posOffset>231775</wp:posOffset>
                </wp:positionV>
                <wp:extent cx="78295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1404620"/>
                        </a:xfrm>
                        <a:prstGeom prst="rect">
                          <a:avLst/>
                        </a:prstGeom>
                        <a:solidFill>
                          <a:srgbClr val="FFFFFF"/>
                        </a:solidFill>
                        <a:ln w="9525">
                          <a:noFill/>
                          <a:miter lim="800000"/>
                          <a:headEnd/>
                          <a:tailEnd/>
                        </a:ln>
                      </wps:spPr>
                      <wps:txbx>
                        <w:txbxContent>
                          <w:p w:rsidR="000F624B" w:rsidRPr="006F1E39" w:rsidRDefault="000F624B" w:rsidP="000F624B">
                            <w:pPr>
                              <w:spacing w:after="0" w:line="240" w:lineRule="auto"/>
                              <w:jc w:val="center"/>
                              <w:rPr>
                                <w:rFonts w:cstheme="minorHAnsi"/>
                                <w:color w:val="00B0F0"/>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E39">
                              <w:rPr>
                                <w:rFonts w:cstheme="minorHAnsi"/>
                                <w:color w:val="auto"/>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PLACES</w:t>
                            </w:r>
                            <w:r w:rsidRPr="006F1E39">
                              <w:rPr>
                                <w:rFonts w:cstheme="minorHAnsi"/>
                                <w:color w:val="00B0F0"/>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E39">
                              <w:rPr>
                                <w:rFonts w:cstheme="minorHAnsi"/>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FELLOWSHIP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78pt;margin-top:18.25pt;width:616.5pt;height:110.6pt;z-index:251741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" stroked="f">
                <v:textbox style="mso-fit-shape-to-text:t">
                  <w:txbxContent>
                    <w:p w:rsidR="000F624B" w:rsidRPr="006F1E39" w:rsidRDefault="000F624B" w:rsidP="000F624B">
                      <w:pPr>
                        <w:spacing w:after="0" w:line="240" w:lineRule="auto"/>
                        <w:jc w:val="center"/>
                        <w:rPr>
                          <w:rFonts w:cstheme="minorHAnsi"/>
                          <w:color w:val="00B0F0"/>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1E39">
                        <w:rPr>
                          <w:rFonts w:cstheme="minorHAnsi"/>
                          <w:color w:val="auto"/>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PLACES</w:t>
                      </w:r>
                      <w:r w:rsidRPr="006F1E39">
                        <w:rPr>
                          <w:rFonts w:cstheme="minorHAnsi"/>
                          <w:color w:val="00B0F0"/>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F1E39">
                        <w:rPr>
                          <w:rFonts w:cstheme="minorHAnsi"/>
                          <w:color w:val="000000" w:themeColor="text1"/>
                          <w:sz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FELLOWSHIP</w:t>
                      </w:r>
                    </w:p>
                  </w:txbxContent>
                </v:textbox>
              </v:shape>
            </w:pict>
          </mc:Fallback>
        </mc:AlternateContent>
      </w:r>
      <w:r w:rsidR="00B773C5">
        <w:rPr>
          <w:noProof/>
          <w:lang w:eastAsia="en-US"/>
        </w:rPr>
        <mc:AlternateContent>
          <mc:Choice Requires="wps">
            <w:drawing>
              <wp:anchor distT="0" distB="0" distL="114300" distR="114300" simplePos="0" relativeHeight="251712512" behindDoc="0" locked="0" layoutInCell="1" allowOverlap="1" wp14:anchorId="0E408DC2" wp14:editId="5D8B070B">
                <wp:simplePos x="0" y="0"/>
                <wp:positionH relativeFrom="column">
                  <wp:posOffset>-248920</wp:posOffset>
                </wp:positionH>
                <wp:positionV relativeFrom="paragraph">
                  <wp:posOffset>5188693</wp:posOffset>
                </wp:positionV>
                <wp:extent cx="2413000" cy="952500"/>
                <wp:effectExtent l="0" t="0" r="2540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952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240BE" w:rsidRPr="00DD236B" w:rsidRDefault="00E240BE" w:rsidP="00E240BE">
                            <w:pPr>
                              <w:jc w:val="center"/>
                              <w:rPr>
                                <w:b/>
                              </w:rPr>
                            </w:pPr>
                            <w:r w:rsidRPr="00DD236B">
                              <w:rPr>
                                <w:b/>
                              </w:rPr>
                              <w:t>“The #PLACES journey has been unreal, transformative, and propulsive. #gratitude. Thank you, @fundersnetwork! “</w:t>
                            </w:r>
                          </w:p>
                          <w:p w:rsidR="00E240BE" w:rsidRDefault="00E240BE" w:rsidP="00E24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08DC2" id="_x0000_s1030" type="#_x0000_t202" style="position:absolute;margin-left:-19.6pt;margin-top:408.55pt;width:190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" fillcolor="white [3201]" strokecolor="#4f81bd [3204]" strokeweight="2pt">
                <v:textbox>
                  <w:txbxContent>
                    <w:p w:rsidR="00E240BE" w:rsidRPr="00DD236B" w:rsidRDefault="00E240BE" w:rsidP="00E240BE">
                      <w:pPr>
                        <w:jc w:val="center"/>
                        <w:rPr>
                          <w:b/>
                        </w:rPr>
                      </w:pPr>
                      <w:r w:rsidRPr="00DD236B">
                        <w:rPr>
                          <w:b/>
                        </w:rPr>
                        <w:t>“The #PLACES journey has been unreal, transformative, and propulsive. #gratitude. Thank you, @fundersnetwork! “</w:t>
                      </w:r>
                    </w:p>
                    <w:p w:rsidR="00E240BE" w:rsidRDefault="00E240BE" w:rsidP="00E240BE"/>
                  </w:txbxContent>
                </v:textbox>
              </v:shape>
            </w:pict>
          </mc:Fallback>
        </mc:AlternateContent>
      </w:r>
      <w:r w:rsidR="00E240BE">
        <w:br w:type="page"/>
      </w:r>
    </w:p>
    <w:p w:rsidR="007470AB" w:rsidRDefault="006F1E39">
      <w:r>
        <w:rPr>
          <w:noProof/>
          <w:lang w:eastAsia="en-US"/>
        </w:rPr>
        <w:lastRenderedPageBreak/>
        <mc:AlternateContent>
          <mc:Choice Requires="wps">
            <w:drawing>
              <wp:anchor distT="0" distB="0" distL="114300" distR="114300" simplePos="0" relativeHeight="251648000" behindDoc="0" locked="0" layoutInCell="1" allowOverlap="1" wp14:anchorId="2778D6E3" wp14:editId="61D88FDD">
                <wp:simplePos x="0" y="0"/>
                <wp:positionH relativeFrom="column">
                  <wp:posOffset>-419100</wp:posOffset>
                </wp:positionH>
                <wp:positionV relativeFrom="paragraph">
                  <wp:posOffset>5505450</wp:posOffset>
                </wp:positionV>
                <wp:extent cx="2770505" cy="3030855"/>
                <wp:effectExtent l="0" t="0" r="1079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3030855"/>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DD236B" w:rsidRPr="006F1E39" w:rsidRDefault="00DD236B" w:rsidP="00DD236B">
                            <w:pPr>
                              <w:spacing w:after="0" w:line="240" w:lineRule="auto"/>
                              <w:jc w:val="center"/>
                              <w:rPr>
                                <w:sz w:val="22"/>
                                <w:szCs w:val="22"/>
                              </w:rPr>
                            </w:pPr>
                            <w:r w:rsidRPr="006F1E39">
                              <w:rPr>
                                <w:sz w:val="22"/>
                                <w:szCs w:val="22"/>
                              </w:rPr>
                              <w:t xml:space="preserve">To learn more about </w:t>
                            </w:r>
                            <w:r w:rsidRPr="006F1E39">
                              <w:rPr>
                                <w:b/>
                                <w:sz w:val="22"/>
                                <w:szCs w:val="22"/>
                              </w:rPr>
                              <w:t>PLACES</w:t>
                            </w:r>
                            <w:r w:rsidRPr="006F1E39">
                              <w:rPr>
                                <w:sz w:val="22"/>
                                <w:szCs w:val="22"/>
                              </w:rPr>
                              <w:t>, visit us online!</w:t>
                            </w:r>
                          </w:p>
                          <w:p w:rsidR="00DD236B" w:rsidRPr="006F1E39" w:rsidRDefault="00DD236B" w:rsidP="00DD236B">
                            <w:pPr>
                              <w:spacing w:after="0" w:line="240" w:lineRule="auto"/>
                              <w:jc w:val="center"/>
                              <w:rPr>
                                <w:sz w:val="22"/>
                                <w:szCs w:val="22"/>
                              </w:rPr>
                            </w:pPr>
                            <w:r w:rsidRPr="006F1E39">
                              <w:rPr>
                                <w:sz w:val="22"/>
                                <w:szCs w:val="22"/>
                              </w:rPr>
                              <w:t>Funders’ Network for Smart Growth and Livable Communities</w:t>
                            </w:r>
                          </w:p>
                          <w:p w:rsidR="00DD236B" w:rsidRDefault="006F1E39" w:rsidP="00DD236B">
                            <w:pPr>
                              <w:spacing w:after="0" w:line="240" w:lineRule="auto"/>
                              <w:jc w:val="center"/>
                              <w:rPr>
                                <w:rStyle w:val="Hyperlink"/>
                                <w:sz w:val="22"/>
                                <w:szCs w:val="22"/>
                              </w:rPr>
                            </w:pPr>
                            <w:hyperlink r:id="rId10" w:history="1">
                              <w:r w:rsidR="00DD236B" w:rsidRPr="006F1E39">
                                <w:rPr>
                                  <w:rStyle w:val="Hyperlink"/>
                                  <w:sz w:val="22"/>
                                  <w:szCs w:val="22"/>
                                </w:rPr>
                                <w:t>www.fundersnetwork.org</w:t>
                              </w:r>
                            </w:hyperlink>
                          </w:p>
                          <w:p w:rsidR="006F1E39" w:rsidRDefault="006F1E39" w:rsidP="00DD236B">
                            <w:pPr>
                              <w:spacing w:after="0" w:line="240" w:lineRule="auto"/>
                              <w:jc w:val="center"/>
                              <w:rPr>
                                <w:b/>
                                <w:sz w:val="22"/>
                                <w:szCs w:val="22"/>
                              </w:rPr>
                            </w:pPr>
                          </w:p>
                          <w:p w:rsidR="006F1E39" w:rsidRPr="006F1E39" w:rsidRDefault="006F1E39" w:rsidP="00DD236B">
                            <w:pPr>
                              <w:spacing w:after="0" w:line="240" w:lineRule="auto"/>
                              <w:jc w:val="center"/>
                              <w:rPr>
                                <w:b/>
                                <w:sz w:val="24"/>
                                <w:szCs w:val="22"/>
                              </w:rPr>
                            </w:pPr>
                            <w:r>
                              <w:rPr>
                                <w:b/>
                                <w:sz w:val="24"/>
                                <w:szCs w:val="22"/>
                              </w:rPr>
                              <w:t xml:space="preserve">Contact </w:t>
                            </w:r>
                            <w:r w:rsidRPr="006F1E39">
                              <w:rPr>
                                <w:b/>
                                <w:sz w:val="24"/>
                                <w:szCs w:val="22"/>
                              </w:rPr>
                              <w:t>Staff</w:t>
                            </w:r>
                            <w:r>
                              <w:rPr>
                                <w:b/>
                                <w:sz w:val="24"/>
                                <w:szCs w:val="22"/>
                              </w:rPr>
                              <w:t>:</w:t>
                            </w:r>
                          </w:p>
                          <w:p w:rsidR="006F1E39" w:rsidRDefault="006F1E39" w:rsidP="00DD236B">
                            <w:pPr>
                              <w:spacing w:after="0" w:line="240" w:lineRule="auto"/>
                              <w:jc w:val="center"/>
                              <w:rPr>
                                <w:b/>
                                <w:sz w:val="22"/>
                                <w:szCs w:val="22"/>
                              </w:rPr>
                            </w:pPr>
                          </w:p>
                          <w:p w:rsidR="00F6110A" w:rsidRPr="006F1E39" w:rsidRDefault="00DD236B" w:rsidP="00DD236B">
                            <w:pPr>
                              <w:spacing w:after="0" w:line="240" w:lineRule="auto"/>
                              <w:jc w:val="center"/>
                              <w:rPr>
                                <w:sz w:val="22"/>
                                <w:szCs w:val="22"/>
                              </w:rPr>
                            </w:pPr>
                            <w:r w:rsidRPr="006F1E39">
                              <w:rPr>
                                <w:b/>
                                <w:sz w:val="22"/>
                                <w:szCs w:val="22"/>
                              </w:rPr>
                              <w:t>Dion Cartwright</w:t>
                            </w:r>
                          </w:p>
                          <w:p w:rsidR="00DD236B" w:rsidRPr="006F1E39" w:rsidRDefault="00DD236B" w:rsidP="00DD236B">
                            <w:pPr>
                              <w:spacing w:after="0" w:line="240" w:lineRule="auto"/>
                              <w:jc w:val="center"/>
                              <w:rPr>
                                <w:sz w:val="22"/>
                                <w:szCs w:val="22"/>
                              </w:rPr>
                            </w:pPr>
                            <w:r w:rsidRPr="006F1E39">
                              <w:rPr>
                                <w:sz w:val="22"/>
                                <w:szCs w:val="22"/>
                              </w:rPr>
                              <w:t xml:space="preserve">Director of Equitable Initiatives and Leadership Development </w:t>
                            </w:r>
                          </w:p>
                          <w:p w:rsidR="00DD236B" w:rsidRDefault="006F1E39" w:rsidP="00DD236B">
                            <w:pPr>
                              <w:spacing w:after="0" w:line="240" w:lineRule="auto"/>
                              <w:jc w:val="center"/>
                              <w:rPr>
                                <w:rStyle w:val="Hyperlink"/>
                                <w:sz w:val="18"/>
                              </w:rPr>
                            </w:pPr>
                            <w:hyperlink r:id="rId11" w:history="1">
                              <w:r w:rsidR="00DD236B" w:rsidRPr="006F1E39">
                                <w:rPr>
                                  <w:rStyle w:val="Hyperlink"/>
                                  <w:sz w:val="18"/>
                                </w:rPr>
                                <w:t>dion@fundersnetwork.org</w:t>
                              </w:r>
                            </w:hyperlink>
                          </w:p>
                          <w:p w:rsidR="006F1E39" w:rsidRDefault="006F1E39" w:rsidP="00DD236B">
                            <w:pPr>
                              <w:spacing w:after="0" w:line="240" w:lineRule="auto"/>
                              <w:jc w:val="center"/>
                              <w:rPr>
                                <w:rStyle w:val="Hyperlink"/>
                                <w:sz w:val="18"/>
                              </w:rPr>
                            </w:pPr>
                          </w:p>
                          <w:p w:rsidR="006F1E39" w:rsidRPr="006F1E39" w:rsidRDefault="006F1E39" w:rsidP="006F1E39">
                            <w:pPr>
                              <w:spacing w:after="0" w:line="240" w:lineRule="auto"/>
                              <w:jc w:val="center"/>
                              <w:rPr>
                                <w:sz w:val="22"/>
                                <w:szCs w:val="22"/>
                              </w:rPr>
                            </w:pPr>
                            <w:r>
                              <w:rPr>
                                <w:b/>
                                <w:sz w:val="22"/>
                                <w:szCs w:val="22"/>
                              </w:rPr>
                              <w:t>Marci Ovadia</w:t>
                            </w:r>
                          </w:p>
                          <w:p w:rsidR="006F1E39" w:rsidRPr="006F1E39" w:rsidRDefault="006F1E39" w:rsidP="006F1E39">
                            <w:pPr>
                              <w:spacing w:after="0" w:line="240" w:lineRule="auto"/>
                              <w:jc w:val="center"/>
                              <w:rPr>
                                <w:sz w:val="22"/>
                                <w:szCs w:val="22"/>
                              </w:rPr>
                            </w:pPr>
                            <w:r>
                              <w:rPr>
                                <w:sz w:val="22"/>
                                <w:szCs w:val="22"/>
                              </w:rPr>
                              <w:t>Senior Program Associate, Equity Programs and Communications</w:t>
                            </w:r>
                          </w:p>
                          <w:p w:rsidR="006F1E39" w:rsidRPr="006F1E39" w:rsidRDefault="006F1E39" w:rsidP="006F1E39">
                            <w:pPr>
                              <w:spacing w:after="0" w:line="240" w:lineRule="auto"/>
                              <w:jc w:val="center"/>
                              <w:rPr>
                                <w:rStyle w:val="Hyperlink"/>
                                <w:sz w:val="18"/>
                              </w:rPr>
                            </w:pPr>
                            <w:r>
                              <w:rPr>
                                <w:rStyle w:val="Hyperlink"/>
                                <w:sz w:val="18"/>
                              </w:rPr>
                              <w:fldChar w:fldCharType="begin"/>
                            </w:r>
                            <w:r>
                              <w:rPr>
                                <w:rStyle w:val="Hyperlink"/>
                                <w:sz w:val="18"/>
                              </w:rPr>
                              <w:instrText xml:space="preserve"> HYPERLINK "mailto:marci@fundersnetwork.org" </w:instrText>
                            </w:r>
                            <w:r>
                              <w:rPr>
                                <w:rStyle w:val="Hyperlink"/>
                                <w:sz w:val="18"/>
                              </w:rPr>
                            </w:r>
                            <w:r>
                              <w:rPr>
                                <w:rStyle w:val="Hyperlink"/>
                                <w:sz w:val="18"/>
                              </w:rPr>
                              <w:fldChar w:fldCharType="separate"/>
                            </w:r>
                            <w:r w:rsidRPr="006F1E39">
                              <w:rPr>
                                <w:rStyle w:val="Hyperlink"/>
                                <w:sz w:val="18"/>
                              </w:rPr>
                              <w:t>marci@fundersnetwork.org</w:t>
                            </w:r>
                          </w:p>
                          <w:p w:rsidR="006F1E39" w:rsidRDefault="006F1E39" w:rsidP="00DD236B">
                            <w:pPr>
                              <w:spacing w:after="0" w:line="240" w:lineRule="auto"/>
                              <w:jc w:val="center"/>
                              <w:rPr>
                                <w:sz w:val="18"/>
                              </w:rPr>
                            </w:pPr>
                            <w:r>
                              <w:rPr>
                                <w:rStyle w:val="Hyperlink"/>
                                <w:sz w:val="18"/>
                              </w:rPr>
                              <w:fldChar w:fldCharType="end"/>
                            </w:r>
                          </w:p>
                          <w:p w:rsidR="00DD236B" w:rsidRDefault="00DD236B" w:rsidP="00DD236B">
                            <w:pPr>
                              <w:spacing w:after="0" w:line="240" w:lineRule="auto"/>
                              <w:jc w:val="center"/>
                              <w:rPr>
                                <w:sz w:val="18"/>
                              </w:rPr>
                            </w:pPr>
                          </w:p>
                          <w:p w:rsidR="00DD236B" w:rsidRPr="00DD236B" w:rsidRDefault="00DD236B" w:rsidP="00DD236B">
                            <w:pPr>
                              <w:spacing w:after="0" w:line="240" w:lineRule="auto"/>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8D6E3" id="_x0000_s1031" type="#_x0000_t202" style="position:absolute;margin-left:-33pt;margin-top:433.5pt;width:218.15pt;height:23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" fillcolor="white [3201]" strokecolor="#76923c [2406]" strokeweight="2pt">
                <v:textbox>
                  <w:txbxContent>
                    <w:p w:rsidR="00DD236B" w:rsidRPr="006F1E39" w:rsidRDefault="00DD236B" w:rsidP="00DD236B">
                      <w:pPr>
                        <w:spacing w:after="0" w:line="240" w:lineRule="auto"/>
                        <w:jc w:val="center"/>
                        <w:rPr>
                          <w:sz w:val="22"/>
                          <w:szCs w:val="22"/>
                        </w:rPr>
                      </w:pPr>
                      <w:r w:rsidRPr="006F1E39">
                        <w:rPr>
                          <w:sz w:val="22"/>
                          <w:szCs w:val="22"/>
                        </w:rPr>
                        <w:t xml:space="preserve">To learn more about </w:t>
                      </w:r>
                      <w:r w:rsidRPr="006F1E39">
                        <w:rPr>
                          <w:b/>
                          <w:sz w:val="22"/>
                          <w:szCs w:val="22"/>
                        </w:rPr>
                        <w:t>PLACES</w:t>
                      </w:r>
                      <w:r w:rsidRPr="006F1E39">
                        <w:rPr>
                          <w:sz w:val="22"/>
                          <w:szCs w:val="22"/>
                        </w:rPr>
                        <w:t>, visit us online!</w:t>
                      </w:r>
                    </w:p>
                    <w:p w:rsidR="00DD236B" w:rsidRPr="006F1E39" w:rsidRDefault="00DD236B" w:rsidP="00DD236B">
                      <w:pPr>
                        <w:spacing w:after="0" w:line="240" w:lineRule="auto"/>
                        <w:jc w:val="center"/>
                        <w:rPr>
                          <w:sz w:val="22"/>
                          <w:szCs w:val="22"/>
                        </w:rPr>
                      </w:pPr>
                      <w:r w:rsidRPr="006F1E39">
                        <w:rPr>
                          <w:sz w:val="22"/>
                          <w:szCs w:val="22"/>
                        </w:rPr>
                        <w:t>Funders’ Network for Smart Growth and Livable Communities</w:t>
                      </w:r>
                    </w:p>
                    <w:p w:rsidR="00DD236B" w:rsidRDefault="006F1E39" w:rsidP="00DD236B">
                      <w:pPr>
                        <w:spacing w:after="0" w:line="240" w:lineRule="auto"/>
                        <w:jc w:val="center"/>
                        <w:rPr>
                          <w:rStyle w:val="Hyperlink"/>
                          <w:sz w:val="22"/>
                          <w:szCs w:val="22"/>
                        </w:rPr>
                      </w:pPr>
                      <w:hyperlink r:id="rId12" w:history="1">
                        <w:r w:rsidR="00DD236B" w:rsidRPr="006F1E39">
                          <w:rPr>
                            <w:rStyle w:val="Hyperlink"/>
                            <w:sz w:val="22"/>
                            <w:szCs w:val="22"/>
                          </w:rPr>
                          <w:t>www.fundersnetwork.org</w:t>
                        </w:r>
                      </w:hyperlink>
                    </w:p>
                    <w:p w:rsidR="006F1E39" w:rsidRDefault="006F1E39" w:rsidP="00DD236B">
                      <w:pPr>
                        <w:spacing w:after="0" w:line="240" w:lineRule="auto"/>
                        <w:jc w:val="center"/>
                        <w:rPr>
                          <w:b/>
                          <w:sz w:val="22"/>
                          <w:szCs w:val="22"/>
                        </w:rPr>
                      </w:pPr>
                    </w:p>
                    <w:p w:rsidR="006F1E39" w:rsidRPr="006F1E39" w:rsidRDefault="006F1E39" w:rsidP="00DD236B">
                      <w:pPr>
                        <w:spacing w:after="0" w:line="240" w:lineRule="auto"/>
                        <w:jc w:val="center"/>
                        <w:rPr>
                          <w:b/>
                          <w:sz w:val="24"/>
                          <w:szCs w:val="22"/>
                        </w:rPr>
                      </w:pPr>
                      <w:r>
                        <w:rPr>
                          <w:b/>
                          <w:sz w:val="24"/>
                          <w:szCs w:val="22"/>
                        </w:rPr>
                        <w:t xml:space="preserve">Contact </w:t>
                      </w:r>
                      <w:r w:rsidRPr="006F1E39">
                        <w:rPr>
                          <w:b/>
                          <w:sz w:val="24"/>
                          <w:szCs w:val="22"/>
                        </w:rPr>
                        <w:t>Staff</w:t>
                      </w:r>
                      <w:r>
                        <w:rPr>
                          <w:b/>
                          <w:sz w:val="24"/>
                          <w:szCs w:val="22"/>
                        </w:rPr>
                        <w:t>:</w:t>
                      </w:r>
                    </w:p>
                    <w:p w:rsidR="006F1E39" w:rsidRDefault="006F1E39" w:rsidP="00DD236B">
                      <w:pPr>
                        <w:spacing w:after="0" w:line="240" w:lineRule="auto"/>
                        <w:jc w:val="center"/>
                        <w:rPr>
                          <w:b/>
                          <w:sz w:val="22"/>
                          <w:szCs w:val="22"/>
                        </w:rPr>
                      </w:pPr>
                    </w:p>
                    <w:p w:rsidR="00F6110A" w:rsidRPr="006F1E39" w:rsidRDefault="00DD236B" w:rsidP="00DD236B">
                      <w:pPr>
                        <w:spacing w:after="0" w:line="240" w:lineRule="auto"/>
                        <w:jc w:val="center"/>
                        <w:rPr>
                          <w:sz w:val="22"/>
                          <w:szCs w:val="22"/>
                        </w:rPr>
                      </w:pPr>
                      <w:r w:rsidRPr="006F1E39">
                        <w:rPr>
                          <w:b/>
                          <w:sz w:val="22"/>
                          <w:szCs w:val="22"/>
                        </w:rPr>
                        <w:t>Dion Cartwright</w:t>
                      </w:r>
                    </w:p>
                    <w:p w:rsidR="00DD236B" w:rsidRPr="006F1E39" w:rsidRDefault="00DD236B" w:rsidP="00DD236B">
                      <w:pPr>
                        <w:spacing w:after="0" w:line="240" w:lineRule="auto"/>
                        <w:jc w:val="center"/>
                        <w:rPr>
                          <w:sz w:val="22"/>
                          <w:szCs w:val="22"/>
                        </w:rPr>
                      </w:pPr>
                      <w:r w:rsidRPr="006F1E39">
                        <w:rPr>
                          <w:sz w:val="22"/>
                          <w:szCs w:val="22"/>
                        </w:rPr>
                        <w:t xml:space="preserve">Director of Equitable Initiatives and Leadership Development </w:t>
                      </w:r>
                    </w:p>
                    <w:p w:rsidR="00DD236B" w:rsidRDefault="006F1E39" w:rsidP="00DD236B">
                      <w:pPr>
                        <w:spacing w:after="0" w:line="240" w:lineRule="auto"/>
                        <w:jc w:val="center"/>
                        <w:rPr>
                          <w:rStyle w:val="Hyperlink"/>
                          <w:sz w:val="18"/>
                        </w:rPr>
                      </w:pPr>
                      <w:hyperlink r:id="rId13" w:history="1">
                        <w:r w:rsidR="00DD236B" w:rsidRPr="006F1E39">
                          <w:rPr>
                            <w:rStyle w:val="Hyperlink"/>
                            <w:sz w:val="18"/>
                          </w:rPr>
                          <w:t>dion@fundersnetwork.org</w:t>
                        </w:r>
                      </w:hyperlink>
                    </w:p>
                    <w:p w:rsidR="006F1E39" w:rsidRDefault="006F1E39" w:rsidP="00DD236B">
                      <w:pPr>
                        <w:spacing w:after="0" w:line="240" w:lineRule="auto"/>
                        <w:jc w:val="center"/>
                        <w:rPr>
                          <w:rStyle w:val="Hyperlink"/>
                          <w:sz w:val="18"/>
                        </w:rPr>
                      </w:pPr>
                    </w:p>
                    <w:p w:rsidR="006F1E39" w:rsidRPr="006F1E39" w:rsidRDefault="006F1E39" w:rsidP="006F1E39">
                      <w:pPr>
                        <w:spacing w:after="0" w:line="240" w:lineRule="auto"/>
                        <w:jc w:val="center"/>
                        <w:rPr>
                          <w:sz w:val="22"/>
                          <w:szCs w:val="22"/>
                        </w:rPr>
                      </w:pPr>
                      <w:r>
                        <w:rPr>
                          <w:b/>
                          <w:sz w:val="22"/>
                          <w:szCs w:val="22"/>
                        </w:rPr>
                        <w:t>Marci Ovadia</w:t>
                      </w:r>
                    </w:p>
                    <w:p w:rsidR="006F1E39" w:rsidRPr="006F1E39" w:rsidRDefault="006F1E39" w:rsidP="006F1E39">
                      <w:pPr>
                        <w:spacing w:after="0" w:line="240" w:lineRule="auto"/>
                        <w:jc w:val="center"/>
                        <w:rPr>
                          <w:sz w:val="22"/>
                          <w:szCs w:val="22"/>
                        </w:rPr>
                      </w:pPr>
                      <w:r>
                        <w:rPr>
                          <w:sz w:val="22"/>
                          <w:szCs w:val="22"/>
                        </w:rPr>
                        <w:t>Senior Program Associate, Equity Programs and Communications</w:t>
                      </w:r>
                    </w:p>
                    <w:p w:rsidR="006F1E39" w:rsidRPr="006F1E39" w:rsidRDefault="006F1E39" w:rsidP="006F1E39">
                      <w:pPr>
                        <w:spacing w:after="0" w:line="240" w:lineRule="auto"/>
                        <w:jc w:val="center"/>
                        <w:rPr>
                          <w:rStyle w:val="Hyperlink"/>
                          <w:sz w:val="18"/>
                        </w:rPr>
                      </w:pPr>
                      <w:r>
                        <w:rPr>
                          <w:rStyle w:val="Hyperlink"/>
                          <w:sz w:val="18"/>
                        </w:rPr>
                        <w:fldChar w:fldCharType="begin"/>
                      </w:r>
                      <w:r>
                        <w:rPr>
                          <w:rStyle w:val="Hyperlink"/>
                          <w:sz w:val="18"/>
                        </w:rPr>
                        <w:instrText xml:space="preserve"> HYPERLINK "mailto:marci@fundersnetwork.org" </w:instrText>
                      </w:r>
                      <w:r>
                        <w:rPr>
                          <w:rStyle w:val="Hyperlink"/>
                          <w:sz w:val="18"/>
                        </w:rPr>
                      </w:r>
                      <w:r>
                        <w:rPr>
                          <w:rStyle w:val="Hyperlink"/>
                          <w:sz w:val="18"/>
                        </w:rPr>
                        <w:fldChar w:fldCharType="separate"/>
                      </w:r>
                      <w:r w:rsidRPr="006F1E39">
                        <w:rPr>
                          <w:rStyle w:val="Hyperlink"/>
                          <w:sz w:val="18"/>
                        </w:rPr>
                        <w:t>marci@fundersnetwork.org</w:t>
                      </w:r>
                    </w:p>
                    <w:p w:rsidR="006F1E39" w:rsidRDefault="006F1E39" w:rsidP="00DD236B">
                      <w:pPr>
                        <w:spacing w:after="0" w:line="240" w:lineRule="auto"/>
                        <w:jc w:val="center"/>
                        <w:rPr>
                          <w:sz w:val="18"/>
                        </w:rPr>
                      </w:pPr>
                      <w:r>
                        <w:rPr>
                          <w:rStyle w:val="Hyperlink"/>
                          <w:sz w:val="18"/>
                        </w:rPr>
                        <w:fldChar w:fldCharType="end"/>
                      </w:r>
                    </w:p>
                    <w:p w:rsidR="00DD236B" w:rsidRDefault="00DD236B" w:rsidP="00DD236B">
                      <w:pPr>
                        <w:spacing w:after="0" w:line="240" w:lineRule="auto"/>
                        <w:jc w:val="center"/>
                        <w:rPr>
                          <w:sz w:val="18"/>
                        </w:rPr>
                      </w:pPr>
                    </w:p>
                    <w:p w:rsidR="00DD236B" w:rsidRPr="00DD236B" w:rsidRDefault="00DD236B" w:rsidP="00DD236B">
                      <w:pPr>
                        <w:spacing w:after="0" w:line="240" w:lineRule="auto"/>
                        <w:jc w:val="center"/>
                        <w:rPr>
                          <w:sz w:val="18"/>
                        </w:rPr>
                      </w:pPr>
                    </w:p>
                  </w:txbxContent>
                </v:textbox>
              </v:shape>
            </w:pict>
          </mc:Fallback>
        </mc:AlternateContent>
      </w:r>
      <w:r>
        <w:rPr>
          <w:noProof/>
          <w:lang w:eastAsia="en-US"/>
        </w:rPr>
        <mc:AlternateContent>
          <mc:Choice Requires="wps">
            <w:drawing>
              <wp:anchor distT="0" distB="0" distL="114300" distR="114300" simplePos="0" relativeHeight="251671552" behindDoc="0" locked="0" layoutInCell="1" allowOverlap="1" wp14:anchorId="52533777" wp14:editId="5D83A51F">
                <wp:simplePos x="0" y="0"/>
                <wp:positionH relativeFrom="column">
                  <wp:posOffset>2533650</wp:posOffset>
                </wp:positionH>
                <wp:positionV relativeFrom="paragraph">
                  <wp:posOffset>600075</wp:posOffset>
                </wp:positionV>
                <wp:extent cx="3829050" cy="6838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6838950"/>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4E6E2D" w:rsidRPr="006F1E39" w:rsidRDefault="004E6E2D" w:rsidP="004E6E2D">
                            <w:pPr>
                              <w:spacing w:after="0" w:line="240" w:lineRule="auto"/>
                              <w:jc w:val="center"/>
                              <w:rPr>
                                <w:b/>
                                <w:sz w:val="28"/>
                                <w:szCs w:val="28"/>
                              </w:rPr>
                            </w:pPr>
                            <w:r w:rsidRPr="006F1E39">
                              <w:rPr>
                                <w:b/>
                                <w:sz w:val="28"/>
                                <w:szCs w:val="28"/>
                              </w:rPr>
                              <w:t>FREQUENTLY ASKED QUESTIONS</w:t>
                            </w:r>
                          </w:p>
                          <w:p w:rsidR="004E6E2D" w:rsidRDefault="004E6E2D" w:rsidP="00A3554B">
                            <w:pPr>
                              <w:spacing w:after="0" w:line="240" w:lineRule="auto"/>
                              <w:rPr>
                                <w:b/>
                              </w:rPr>
                            </w:pPr>
                          </w:p>
                          <w:p w:rsidR="00A3554B" w:rsidRPr="006F1E39" w:rsidRDefault="00A3554B" w:rsidP="00A3554B">
                            <w:pPr>
                              <w:spacing w:after="0" w:line="240" w:lineRule="auto"/>
                              <w:rPr>
                                <w:b/>
                                <w:sz w:val="24"/>
                                <w:szCs w:val="24"/>
                              </w:rPr>
                            </w:pPr>
                            <w:r w:rsidRPr="006F1E39">
                              <w:rPr>
                                <w:b/>
                                <w:sz w:val="24"/>
                                <w:szCs w:val="24"/>
                              </w:rPr>
                              <w:t xml:space="preserve">Q: How are Fellows selected? </w:t>
                            </w:r>
                          </w:p>
                          <w:p w:rsidR="00A3554B" w:rsidRPr="006F1E39" w:rsidRDefault="00A3554B" w:rsidP="00A3554B">
                            <w:pPr>
                              <w:pStyle w:val="Heading3"/>
                              <w:spacing w:before="0" w:line="240" w:lineRule="auto"/>
                              <w:rPr>
                                <w:b w:val="0"/>
                                <w:sz w:val="22"/>
                                <w:szCs w:val="22"/>
                              </w:rPr>
                            </w:pPr>
                            <w:r w:rsidRPr="006F1E39">
                              <w:rPr>
                                <w:b w:val="0"/>
                                <w:sz w:val="22"/>
                                <w:szCs w:val="22"/>
                              </w:rPr>
                              <w:t>A: All fellows go through a competitive application process and are selected based on a variety of factors, especially a commitment to learning about equity in the context</w:t>
                            </w:r>
                            <w:r w:rsidR="00D65F8B" w:rsidRPr="006F1E39">
                              <w:rPr>
                                <w:b w:val="0"/>
                                <w:sz w:val="22"/>
                                <w:szCs w:val="22"/>
                              </w:rPr>
                              <w:t xml:space="preserve"> of</w:t>
                            </w:r>
                            <w:r w:rsidRPr="006F1E39">
                              <w:rPr>
                                <w:b w:val="0"/>
                                <w:sz w:val="22"/>
                                <w:szCs w:val="22"/>
                              </w:rPr>
                              <w:t xml:space="preserve"> community development and a willingness to invest in their professional and personal growth. </w:t>
                            </w:r>
                            <w:r w:rsidR="00D65F8B" w:rsidRPr="006F1E39">
                              <w:rPr>
                                <w:b w:val="0"/>
                                <w:sz w:val="22"/>
                                <w:szCs w:val="22"/>
                              </w:rPr>
                              <w:t xml:space="preserve">An external application review committee reviews all eligible applications and meets over a two-day period to discuss each application. The committee makes recommendations to TFN staff for approval. TFN staff do not have a vote. Final approval is given by the CEO. </w:t>
                            </w:r>
                          </w:p>
                          <w:p w:rsidR="00A3554B" w:rsidRPr="006F1E39" w:rsidRDefault="00A3554B" w:rsidP="00A3554B">
                            <w:pPr>
                              <w:spacing w:after="0" w:line="240" w:lineRule="auto"/>
                              <w:rPr>
                                <w:sz w:val="22"/>
                                <w:szCs w:val="22"/>
                              </w:rPr>
                            </w:pPr>
                          </w:p>
                          <w:p w:rsidR="00A3554B" w:rsidRPr="006F1E39" w:rsidRDefault="00A3554B" w:rsidP="00A3554B">
                            <w:pPr>
                              <w:pStyle w:val="Heading3"/>
                              <w:spacing w:before="0" w:line="240" w:lineRule="auto"/>
                              <w:rPr>
                                <w:sz w:val="24"/>
                                <w:szCs w:val="24"/>
                              </w:rPr>
                            </w:pPr>
                            <w:r w:rsidRPr="006F1E39">
                              <w:rPr>
                                <w:sz w:val="24"/>
                                <w:szCs w:val="24"/>
                              </w:rPr>
                              <w:t>Q: What is the average cost to participate?</w:t>
                            </w:r>
                          </w:p>
                          <w:p w:rsidR="00A3554B" w:rsidRPr="006F1E39" w:rsidRDefault="00A3554B" w:rsidP="00A3554B">
                            <w:pPr>
                              <w:spacing w:after="0" w:line="240" w:lineRule="auto"/>
                              <w:rPr>
                                <w:sz w:val="22"/>
                                <w:szCs w:val="22"/>
                              </w:rPr>
                            </w:pPr>
                            <w:r w:rsidRPr="006F1E39">
                              <w:rPr>
                                <w:sz w:val="22"/>
                                <w:szCs w:val="22"/>
                              </w:rPr>
                              <w:t xml:space="preserve">A: </w:t>
                            </w:r>
                            <w:r w:rsidRPr="006F1E39">
                              <w:rPr>
                                <w:spacing w:val="-1"/>
                                <w:sz w:val="22"/>
                                <w:szCs w:val="22"/>
                              </w:rPr>
                              <w:t>The average organizational cost for Fellows to participate is up to $6,000. The</w:t>
                            </w:r>
                            <w:r w:rsidRPr="006F1E39">
                              <w:rPr>
                                <w:spacing w:val="-4"/>
                                <w:sz w:val="22"/>
                                <w:szCs w:val="22"/>
                              </w:rPr>
                              <w:t xml:space="preserve"> </w:t>
                            </w:r>
                            <w:r w:rsidRPr="006F1E39">
                              <w:rPr>
                                <w:spacing w:val="-1"/>
                                <w:sz w:val="22"/>
                                <w:szCs w:val="22"/>
                              </w:rPr>
                              <w:t>Funders’</w:t>
                            </w:r>
                            <w:r w:rsidRPr="006F1E39">
                              <w:rPr>
                                <w:spacing w:val="-4"/>
                                <w:sz w:val="22"/>
                                <w:szCs w:val="22"/>
                              </w:rPr>
                              <w:t xml:space="preserve"> </w:t>
                            </w:r>
                            <w:r w:rsidRPr="006F1E39">
                              <w:rPr>
                                <w:spacing w:val="-1"/>
                                <w:sz w:val="22"/>
                                <w:szCs w:val="22"/>
                              </w:rPr>
                              <w:t>Network</w:t>
                            </w:r>
                            <w:r w:rsidRPr="006F1E39">
                              <w:rPr>
                                <w:spacing w:val="-3"/>
                                <w:sz w:val="22"/>
                                <w:szCs w:val="22"/>
                              </w:rPr>
                              <w:t xml:space="preserve"> </w:t>
                            </w:r>
                            <w:r w:rsidRPr="006F1E39">
                              <w:rPr>
                                <w:sz w:val="22"/>
                                <w:szCs w:val="22"/>
                              </w:rPr>
                              <w:t>for</w:t>
                            </w:r>
                            <w:r w:rsidRPr="006F1E39">
                              <w:rPr>
                                <w:spacing w:val="-5"/>
                                <w:sz w:val="22"/>
                                <w:szCs w:val="22"/>
                              </w:rPr>
                              <w:t xml:space="preserve"> </w:t>
                            </w:r>
                            <w:r w:rsidRPr="006F1E39">
                              <w:rPr>
                                <w:spacing w:val="-1"/>
                                <w:sz w:val="22"/>
                                <w:szCs w:val="22"/>
                              </w:rPr>
                              <w:t>Smart</w:t>
                            </w:r>
                            <w:r w:rsidRPr="006F1E39">
                              <w:rPr>
                                <w:spacing w:val="-5"/>
                                <w:sz w:val="22"/>
                                <w:szCs w:val="22"/>
                              </w:rPr>
                              <w:t xml:space="preserve"> </w:t>
                            </w:r>
                            <w:r w:rsidRPr="006F1E39">
                              <w:rPr>
                                <w:spacing w:val="-1"/>
                                <w:sz w:val="22"/>
                                <w:szCs w:val="22"/>
                              </w:rPr>
                              <w:t>Growth</w:t>
                            </w:r>
                            <w:r w:rsidRPr="006F1E39">
                              <w:rPr>
                                <w:spacing w:val="-4"/>
                                <w:sz w:val="22"/>
                                <w:szCs w:val="22"/>
                              </w:rPr>
                              <w:t xml:space="preserve"> </w:t>
                            </w:r>
                            <w:r w:rsidRPr="006F1E39">
                              <w:rPr>
                                <w:spacing w:val="-1"/>
                                <w:sz w:val="22"/>
                                <w:szCs w:val="22"/>
                              </w:rPr>
                              <w:t>and</w:t>
                            </w:r>
                            <w:r w:rsidRPr="006F1E39">
                              <w:rPr>
                                <w:spacing w:val="-4"/>
                                <w:sz w:val="22"/>
                                <w:szCs w:val="22"/>
                              </w:rPr>
                              <w:t xml:space="preserve"> </w:t>
                            </w:r>
                            <w:r w:rsidRPr="006F1E39">
                              <w:rPr>
                                <w:spacing w:val="-1"/>
                                <w:sz w:val="22"/>
                                <w:szCs w:val="22"/>
                              </w:rPr>
                              <w:t>Livable</w:t>
                            </w:r>
                            <w:r w:rsidRPr="006F1E39">
                              <w:rPr>
                                <w:spacing w:val="-3"/>
                                <w:sz w:val="22"/>
                                <w:szCs w:val="22"/>
                              </w:rPr>
                              <w:t xml:space="preserve"> </w:t>
                            </w:r>
                            <w:r w:rsidRPr="006F1E39">
                              <w:rPr>
                                <w:spacing w:val="-1"/>
                                <w:sz w:val="22"/>
                                <w:szCs w:val="22"/>
                              </w:rPr>
                              <w:t>Communities</w:t>
                            </w:r>
                            <w:r w:rsidRPr="006F1E39">
                              <w:rPr>
                                <w:spacing w:val="-6"/>
                                <w:sz w:val="22"/>
                                <w:szCs w:val="22"/>
                              </w:rPr>
                              <w:t xml:space="preserve"> </w:t>
                            </w:r>
                            <w:r w:rsidRPr="006F1E39">
                              <w:rPr>
                                <w:sz w:val="22"/>
                                <w:szCs w:val="22"/>
                              </w:rPr>
                              <w:t>will</w:t>
                            </w:r>
                            <w:r w:rsidRPr="006F1E39">
                              <w:rPr>
                                <w:spacing w:val="-6"/>
                                <w:sz w:val="22"/>
                                <w:szCs w:val="22"/>
                              </w:rPr>
                              <w:t xml:space="preserve"> </w:t>
                            </w:r>
                            <w:r w:rsidRPr="006F1E39">
                              <w:rPr>
                                <w:spacing w:val="-1"/>
                                <w:sz w:val="22"/>
                                <w:szCs w:val="22"/>
                              </w:rPr>
                              <w:t>cover</w:t>
                            </w:r>
                            <w:r w:rsidRPr="006F1E39">
                              <w:rPr>
                                <w:spacing w:val="-5"/>
                                <w:sz w:val="22"/>
                                <w:szCs w:val="22"/>
                              </w:rPr>
                              <w:t xml:space="preserve"> </w:t>
                            </w:r>
                            <w:r w:rsidRPr="006F1E39">
                              <w:rPr>
                                <w:sz w:val="22"/>
                                <w:szCs w:val="22"/>
                              </w:rPr>
                              <w:t>all</w:t>
                            </w:r>
                            <w:r w:rsidRPr="006F1E39">
                              <w:rPr>
                                <w:spacing w:val="-4"/>
                                <w:sz w:val="22"/>
                                <w:szCs w:val="22"/>
                              </w:rPr>
                              <w:t xml:space="preserve"> of the </w:t>
                            </w:r>
                            <w:r w:rsidRPr="006F1E39">
                              <w:rPr>
                                <w:spacing w:val="-1"/>
                                <w:sz w:val="22"/>
                                <w:szCs w:val="22"/>
                              </w:rPr>
                              <w:t>costs</w:t>
                            </w:r>
                            <w:r w:rsidRPr="006F1E39">
                              <w:rPr>
                                <w:spacing w:val="-5"/>
                                <w:sz w:val="22"/>
                                <w:szCs w:val="22"/>
                              </w:rPr>
                              <w:t xml:space="preserve"> </w:t>
                            </w:r>
                            <w:r w:rsidRPr="006F1E39">
                              <w:rPr>
                                <w:spacing w:val="-1"/>
                                <w:sz w:val="22"/>
                                <w:szCs w:val="22"/>
                              </w:rPr>
                              <w:t>associated</w:t>
                            </w:r>
                            <w:r w:rsidRPr="006F1E39">
                              <w:rPr>
                                <w:spacing w:val="65"/>
                                <w:sz w:val="22"/>
                                <w:szCs w:val="22"/>
                              </w:rPr>
                              <w:t xml:space="preserve"> </w:t>
                            </w:r>
                            <w:r w:rsidRPr="006F1E39">
                              <w:rPr>
                                <w:spacing w:val="-1"/>
                                <w:sz w:val="22"/>
                                <w:szCs w:val="22"/>
                              </w:rPr>
                              <w:t>with</w:t>
                            </w:r>
                            <w:r w:rsidRPr="006F1E39">
                              <w:rPr>
                                <w:spacing w:val="-6"/>
                                <w:sz w:val="22"/>
                                <w:szCs w:val="22"/>
                              </w:rPr>
                              <w:t xml:space="preserve"> the </w:t>
                            </w:r>
                            <w:r w:rsidRPr="006F1E39">
                              <w:rPr>
                                <w:spacing w:val="-1"/>
                                <w:sz w:val="22"/>
                                <w:szCs w:val="22"/>
                              </w:rPr>
                              <w:t>learning</w:t>
                            </w:r>
                            <w:r w:rsidRPr="006F1E39">
                              <w:rPr>
                                <w:spacing w:val="-4"/>
                                <w:sz w:val="22"/>
                                <w:szCs w:val="22"/>
                              </w:rPr>
                              <w:t xml:space="preserve"> </w:t>
                            </w:r>
                            <w:r w:rsidRPr="006F1E39">
                              <w:rPr>
                                <w:spacing w:val="-1"/>
                                <w:sz w:val="22"/>
                                <w:szCs w:val="22"/>
                              </w:rPr>
                              <w:t>activities</w:t>
                            </w:r>
                            <w:r w:rsidRPr="006F1E39">
                              <w:rPr>
                                <w:spacing w:val="-6"/>
                                <w:sz w:val="22"/>
                                <w:szCs w:val="22"/>
                              </w:rPr>
                              <w:t xml:space="preserve"> </w:t>
                            </w:r>
                            <w:r w:rsidRPr="006F1E39">
                              <w:rPr>
                                <w:spacing w:val="-1"/>
                                <w:sz w:val="22"/>
                                <w:szCs w:val="22"/>
                              </w:rPr>
                              <w:t>(meals, conference</w:t>
                            </w:r>
                            <w:r w:rsidRPr="006F1E39">
                              <w:rPr>
                                <w:spacing w:val="-4"/>
                                <w:sz w:val="22"/>
                                <w:szCs w:val="22"/>
                              </w:rPr>
                              <w:t xml:space="preserve"> </w:t>
                            </w:r>
                            <w:r w:rsidRPr="006F1E39">
                              <w:rPr>
                                <w:spacing w:val="-1"/>
                                <w:sz w:val="22"/>
                                <w:szCs w:val="22"/>
                              </w:rPr>
                              <w:t>calls,</w:t>
                            </w:r>
                            <w:r w:rsidRPr="006F1E39">
                              <w:rPr>
                                <w:spacing w:val="-5"/>
                                <w:sz w:val="22"/>
                                <w:szCs w:val="22"/>
                              </w:rPr>
                              <w:t xml:space="preserve"> </w:t>
                            </w:r>
                            <w:r w:rsidRPr="006F1E39">
                              <w:rPr>
                                <w:spacing w:val="-1"/>
                                <w:sz w:val="22"/>
                                <w:szCs w:val="22"/>
                              </w:rPr>
                              <w:t>meetings,</w:t>
                            </w:r>
                            <w:r w:rsidRPr="006F1E39">
                              <w:rPr>
                                <w:spacing w:val="-4"/>
                                <w:sz w:val="22"/>
                                <w:szCs w:val="22"/>
                              </w:rPr>
                              <w:t xml:space="preserve"> </w:t>
                            </w:r>
                            <w:r w:rsidRPr="006F1E39">
                              <w:rPr>
                                <w:spacing w:val="-1"/>
                                <w:sz w:val="22"/>
                                <w:szCs w:val="22"/>
                              </w:rPr>
                              <w:t>coaching).</w:t>
                            </w:r>
                            <w:r w:rsidRPr="006F1E39">
                              <w:rPr>
                                <w:spacing w:val="-4"/>
                                <w:sz w:val="22"/>
                                <w:szCs w:val="22"/>
                              </w:rPr>
                              <w:t xml:space="preserve"> </w:t>
                            </w:r>
                            <w:r w:rsidRPr="006F1E39">
                              <w:rPr>
                                <w:spacing w:val="-1"/>
                                <w:sz w:val="22"/>
                                <w:szCs w:val="22"/>
                              </w:rPr>
                              <w:t>The</w:t>
                            </w:r>
                            <w:r w:rsidRPr="006F1E39">
                              <w:rPr>
                                <w:spacing w:val="69"/>
                                <w:sz w:val="22"/>
                                <w:szCs w:val="22"/>
                              </w:rPr>
                              <w:t xml:space="preserve"> </w:t>
                            </w:r>
                            <w:r w:rsidRPr="006F1E39">
                              <w:rPr>
                                <w:spacing w:val="-1"/>
                                <w:sz w:val="22"/>
                                <w:szCs w:val="22"/>
                              </w:rPr>
                              <w:t>candidate’s</w:t>
                            </w:r>
                            <w:r w:rsidRPr="006F1E39">
                              <w:rPr>
                                <w:spacing w:val="-5"/>
                                <w:sz w:val="22"/>
                                <w:szCs w:val="22"/>
                              </w:rPr>
                              <w:t xml:space="preserve"> </w:t>
                            </w:r>
                            <w:r w:rsidRPr="006F1E39">
                              <w:rPr>
                                <w:spacing w:val="-1"/>
                                <w:sz w:val="22"/>
                                <w:szCs w:val="22"/>
                              </w:rPr>
                              <w:t>foundation</w:t>
                            </w:r>
                            <w:r w:rsidRPr="006F1E39">
                              <w:rPr>
                                <w:spacing w:val="-2"/>
                                <w:sz w:val="22"/>
                                <w:szCs w:val="22"/>
                              </w:rPr>
                              <w:t xml:space="preserve"> </w:t>
                            </w:r>
                            <w:r w:rsidRPr="006F1E39">
                              <w:rPr>
                                <w:spacing w:val="-1"/>
                                <w:sz w:val="22"/>
                                <w:szCs w:val="22"/>
                              </w:rPr>
                              <w:t>is expected to</w:t>
                            </w:r>
                            <w:r w:rsidRPr="006F1E39">
                              <w:rPr>
                                <w:spacing w:val="-2"/>
                                <w:sz w:val="22"/>
                                <w:szCs w:val="22"/>
                              </w:rPr>
                              <w:t xml:space="preserve"> </w:t>
                            </w:r>
                            <w:r w:rsidRPr="006F1E39">
                              <w:rPr>
                                <w:spacing w:val="-1"/>
                                <w:sz w:val="22"/>
                                <w:szCs w:val="22"/>
                              </w:rPr>
                              <w:t>cover</w:t>
                            </w:r>
                            <w:r w:rsidRPr="006F1E39">
                              <w:rPr>
                                <w:spacing w:val="-3"/>
                                <w:sz w:val="22"/>
                                <w:szCs w:val="22"/>
                              </w:rPr>
                              <w:t xml:space="preserve"> their </w:t>
                            </w:r>
                            <w:r w:rsidRPr="006F1E39">
                              <w:rPr>
                                <w:spacing w:val="-1"/>
                                <w:sz w:val="22"/>
                                <w:szCs w:val="22"/>
                              </w:rPr>
                              <w:t>time</w:t>
                            </w:r>
                            <w:r w:rsidRPr="006F1E39">
                              <w:rPr>
                                <w:spacing w:val="-2"/>
                                <w:sz w:val="22"/>
                                <w:szCs w:val="22"/>
                              </w:rPr>
                              <w:t xml:space="preserve"> </w:t>
                            </w:r>
                            <w:r w:rsidRPr="006F1E39">
                              <w:rPr>
                                <w:spacing w:val="-1"/>
                                <w:sz w:val="22"/>
                                <w:szCs w:val="22"/>
                              </w:rPr>
                              <w:t>for</w:t>
                            </w:r>
                            <w:r w:rsidRPr="006F1E39">
                              <w:rPr>
                                <w:spacing w:val="-3"/>
                                <w:sz w:val="22"/>
                                <w:szCs w:val="22"/>
                              </w:rPr>
                              <w:t xml:space="preserve"> </w:t>
                            </w:r>
                            <w:r w:rsidRPr="006F1E39">
                              <w:rPr>
                                <w:spacing w:val="-1"/>
                                <w:sz w:val="22"/>
                                <w:szCs w:val="22"/>
                              </w:rPr>
                              <w:t>participation</w:t>
                            </w:r>
                            <w:r w:rsidRPr="006F1E39">
                              <w:rPr>
                                <w:spacing w:val="-2"/>
                                <w:sz w:val="22"/>
                                <w:szCs w:val="22"/>
                              </w:rPr>
                              <w:t xml:space="preserve"> </w:t>
                            </w:r>
                            <w:r w:rsidRPr="006F1E39">
                              <w:rPr>
                                <w:sz w:val="22"/>
                                <w:szCs w:val="22"/>
                              </w:rPr>
                              <w:t>in</w:t>
                            </w:r>
                            <w:r w:rsidRPr="006F1E39">
                              <w:rPr>
                                <w:spacing w:val="-3"/>
                                <w:sz w:val="22"/>
                                <w:szCs w:val="22"/>
                              </w:rPr>
                              <w:t xml:space="preserve"> </w:t>
                            </w:r>
                            <w:r w:rsidRPr="006F1E39">
                              <w:rPr>
                                <w:spacing w:val="-1"/>
                                <w:sz w:val="22"/>
                                <w:szCs w:val="22"/>
                              </w:rPr>
                              <w:t>the</w:t>
                            </w:r>
                            <w:r w:rsidRPr="006F1E39">
                              <w:rPr>
                                <w:spacing w:val="-2"/>
                                <w:sz w:val="22"/>
                                <w:szCs w:val="22"/>
                              </w:rPr>
                              <w:t xml:space="preserve"> </w:t>
                            </w:r>
                            <w:r w:rsidRPr="006F1E39">
                              <w:rPr>
                                <w:spacing w:val="-1"/>
                                <w:sz w:val="22"/>
                                <w:szCs w:val="22"/>
                              </w:rPr>
                              <w:t>program,</w:t>
                            </w:r>
                            <w:r w:rsidRPr="006F1E39">
                              <w:rPr>
                                <w:spacing w:val="-2"/>
                                <w:sz w:val="22"/>
                                <w:szCs w:val="22"/>
                              </w:rPr>
                              <w:t xml:space="preserve"> </w:t>
                            </w:r>
                            <w:r w:rsidRPr="006F1E39">
                              <w:rPr>
                                <w:spacing w:val="-1"/>
                                <w:sz w:val="22"/>
                                <w:szCs w:val="22"/>
                              </w:rPr>
                              <w:t>and</w:t>
                            </w:r>
                            <w:r w:rsidRPr="006F1E39">
                              <w:rPr>
                                <w:spacing w:val="-2"/>
                                <w:sz w:val="22"/>
                                <w:szCs w:val="22"/>
                              </w:rPr>
                              <w:t xml:space="preserve"> </w:t>
                            </w:r>
                            <w:r w:rsidRPr="006F1E39">
                              <w:rPr>
                                <w:spacing w:val="-1"/>
                                <w:sz w:val="22"/>
                                <w:szCs w:val="22"/>
                              </w:rPr>
                              <w:t>any</w:t>
                            </w:r>
                            <w:r w:rsidRPr="006F1E39">
                              <w:rPr>
                                <w:spacing w:val="-3"/>
                                <w:sz w:val="22"/>
                                <w:szCs w:val="22"/>
                              </w:rPr>
                              <w:t xml:space="preserve"> </w:t>
                            </w:r>
                            <w:r w:rsidRPr="006F1E39">
                              <w:rPr>
                                <w:spacing w:val="-1"/>
                                <w:sz w:val="22"/>
                                <w:szCs w:val="22"/>
                              </w:rPr>
                              <w:t>travel and lodging</w:t>
                            </w:r>
                            <w:r w:rsidRPr="006F1E39">
                              <w:rPr>
                                <w:spacing w:val="76"/>
                                <w:sz w:val="22"/>
                                <w:szCs w:val="22"/>
                              </w:rPr>
                              <w:t xml:space="preserve"> </w:t>
                            </w:r>
                            <w:r w:rsidRPr="006F1E39">
                              <w:rPr>
                                <w:spacing w:val="-1"/>
                                <w:sz w:val="22"/>
                                <w:szCs w:val="22"/>
                              </w:rPr>
                              <w:t>expenses</w:t>
                            </w:r>
                            <w:r w:rsidRPr="006F1E39">
                              <w:rPr>
                                <w:spacing w:val="-5"/>
                                <w:sz w:val="22"/>
                                <w:szCs w:val="22"/>
                              </w:rPr>
                              <w:t xml:space="preserve"> </w:t>
                            </w:r>
                            <w:r w:rsidRPr="006F1E39">
                              <w:rPr>
                                <w:spacing w:val="-1"/>
                                <w:sz w:val="22"/>
                                <w:szCs w:val="22"/>
                              </w:rPr>
                              <w:t>incurred</w:t>
                            </w:r>
                            <w:r w:rsidRPr="006F1E39">
                              <w:rPr>
                                <w:spacing w:val="-2"/>
                                <w:sz w:val="22"/>
                                <w:szCs w:val="22"/>
                              </w:rPr>
                              <w:t xml:space="preserve"> </w:t>
                            </w:r>
                            <w:r w:rsidRPr="006F1E39">
                              <w:rPr>
                                <w:spacing w:val="-1"/>
                                <w:sz w:val="22"/>
                                <w:szCs w:val="22"/>
                              </w:rPr>
                              <w:t>by</w:t>
                            </w:r>
                            <w:r w:rsidRPr="006F1E39">
                              <w:rPr>
                                <w:spacing w:val="-2"/>
                                <w:sz w:val="22"/>
                                <w:szCs w:val="22"/>
                              </w:rPr>
                              <w:t xml:space="preserve"> </w:t>
                            </w:r>
                            <w:r w:rsidRPr="006F1E39">
                              <w:rPr>
                                <w:spacing w:val="-1"/>
                                <w:sz w:val="22"/>
                                <w:szCs w:val="22"/>
                              </w:rPr>
                              <w:t>the</w:t>
                            </w:r>
                            <w:r w:rsidRPr="006F1E39">
                              <w:rPr>
                                <w:spacing w:val="-2"/>
                                <w:sz w:val="22"/>
                                <w:szCs w:val="22"/>
                              </w:rPr>
                              <w:t xml:space="preserve"> </w:t>
                            </w:r>
                            <w:r w:rsidRPr="006F1E39">
                              <w:rPr>
                                <w:spacing w:val="-1"/>
                                <w:sz w:val="22"/>
                                <w:szCs w:val="22"/>
                              </w:rPr>
                              <w:t>fellow</w:t>
                            </w:r>
                            <w:r w:rsidRPr="006F1E39">
                              <w:rPr>
                                <w:spacing w:val="-2"/>
                                <w:sz w:val="22"/>
                                <w:szCs w:val="22"/>
                              </w:rPr>
                              <w:t xml:space="preserve"> </w:t>
                            </w:r>
                            <w:r w:rsidRPr="006F1E39">
                              <w:rPr>
                                <w:spacing w:val="-1"/>
                                <w:sz w:val="22"/>
                                <w:szCs w:val="22"/>
                              </w:rPr>
                              <w:t>during</w:t>
                            </w:r>
                            <w:r w:rsidRPr="006F1E39">
                              <w:rPr>
                                <w:spacing w:val="-3"/>
                                <w:sz w:val="22"/>
                                <w:szCs w:val="22"/>
                              </w:rPr>
                              <w:t xml:space="preserve"> </w:t>
                            </w:r>
                            <w:r w:rsidRPr="006F1E39">
                              <w:rPr>
                                <w:spacing w:val="-1"/>
                                <w:sz w:val="22"/>
                                <w:szCs w:val="22"/>
                              </w:rPr>
                              <w:t>the</w:t>
                            </w:r>
                            <w:r w:rsidRPr="006F1E39">
                              <w:rPr>
                                <w:spacing w:val="-2"/>
                                <w:sz w:val="22"/>
                                <w:szCs w:val="22"/>
                              </w:rPr>
                              <w:t xml:space="preserve"> </w:t>
                            </w:r>
                            <w:r w:rsidRPr="006F1E39">
                              <w:rPr>
                                <w:spacing w:val="-1"/>
                                <w:sz w:val="22"/>
                                <w:szCs w:val="22"/>
                              </w:rPr>
                              <w:t>program.</w:t>
                            </w:r>
                            <w:r w:rsidRPr="006F1E39">
                              <w:rPr>
                                <w:sz w:val="22"/>
                                <w:szCs w:val="22"/>
                              </w:rPr>
                              <w:t xml:space="preserve"> </w:t>
                            </w:r>
                          </w:p>
                          <w:p w:rsidR="00A3554B" w:rsidRPr="006F1E39" w:rsidRDefault="00A3554B" w:rsidP="00A3554B">
                            <w:pPr>
                              <w:spacing w:after="0" w:line="240" w:lineRule="auto"/>
                              <w:rPr>
                                <w:sz w:val="22"/>
                                <w:szCs w:val="22"/>
                              </w:rPr>
                            </w:pPr>
                          </w:p>
                          <w:p w:rsidR="00A3554B" w:rsidRPr="006F1E39" w:rsidRDefault="00A3554B" w:rsidP="00A3554B">
                            <w:pPr>
                              <w:spacing w:after="0" w:line="240" w:lineRule="auto"/>
                              <w:rPr>
                                <w:b/>
                                <w:sz w:val="24"/>
                                <w:szCs w:val="24"/>
                              </w:rPr>
                            </w:pPr>
                            <w:r w:rsidRPr="006F1E39">
                              <w:rPr>
                                <w:b/>
                                <w:sz w:val="24"/>
                                <w:szCs w:val="24"/>
                              </w:rPr>
                              <w:t>Q: How is the Fellowship experience structured?</w:t>
                            </w:r>
                          </w:p>
                          <w:p w:rsidR="00A3554B" w:rsidRPr="006F1E39" w:rsidRDefault="00A3554B" w:rsidP="00A3554B">
                            <w:pPr>
                              <w:spacing w:after="0" w:line="240" w:lineRule="auto"/>
                              <w:rPr>
                                <w:sz w:val="22"/>
                                <w:szCs w:val="22"/>
                              </w:rPr>
                            </w:pPr>
                            <w:r w:rsidRPr="006F1E39">
                              <w:rPr>
                                <w:sz w:val="22"/>
                                <w:szCs w:val="22"/>
                              </w:rPr>
                              <w:t>A: PLACES fellows attend 4 site visits to various cities over the course of the learning year. Coaching and peer learning is provided throughout the entire experience. In additional t</w:t>
                            </w:r>
                            <w:bookmarkStart w:id="0" w:name="_GoBack"/>
                            <w:bookmarkEnd w:id="0"/>
                            <w:r w:rsidRPr="006F1E39">
                              <w:rPr>
                                <w:sz w:val="22"/>
                                <w:szCs w:val="22"/>
                              </w:rPr>
                              <w:t xml:space="preserve">o the PLACES curriculum, fellows learn from the people and places we visit. The site visit locations vary each year. The fellowship concludes with a capstone presentation and graduation. </w:t>
                            </w:r>
                          </w:p>
                          <w:p w:rsidR="00060E08" w:rsidRPr="006F1E39" w:rsidRDefault="00060E08" w:rsidP="00A3554B">
                            <w:pPr>
                              <w:spacing w:after="0" w:line="240" w:lineRule="auto"/>
                              <w:rPr>
                                <w:sz w:val="22"/>
                                <w:szCs w:val="22"/>
                              </w:rPr>
                            </w:pPr>
                          </w:p>
                          <w:p w:rsidR="00060E08" w:rsidRPr="006F1E39" w:rsidRDefault="00060E08" w:rsidP="00A3554B">
                            <w:pPr>
                              <w:spacing w:after="0" w:line="240" w:lineRule="auto"/>
                              <w:rPr>
                                <w:b/>
                                <w:sz w:val="24"/>
                                <w:szCs w:val="24"/>
                              </w:rPr>
                            </w:pPr>
                            <w:r w:rsidRPr="006F1E39">
                              <w:rPr>
                                <w:b/>
                                <w:sz w:val="24"/>
                                <w:szCs w:val="24"/>
                              </w:rPr>
                              <w:t>Q: Am I eligible to participate?</w:t>
                            </w:r>
                          </w:p>
                          <w:p w:rsidR="00060E08" w:rsidRPr="006F1E39" w:rsidRDefault="00060E08" w:rsidP="00A3554B">
                            <w:pPr>
                              <w:spacing w:after="0" w:line="240" w:lineRule="auto"/>
                              <w:rPr>
                                <w:sz w:val="22"/>
                                <w:szCs w:val="22"/>
                              </w:rPr>
                            </w:pPr>
                            <w:r w:rsidRPr="006F1E39">
                              <w:rPr>
                                <w:sz w:val="22"/>
                                <w:szCs w:val="22"/>
                              </w:rPr>
                              <w:t>A: If you have at least one year of experience in philanthropy and are working as a funder or at an organization serving philanthropy you are eligible to participate. PLACES cohorts include diversity in experience, geography, race,</w:t>
                            </w:r>
                            <w:r w:rsidR="00810A2A" w:rsidRPr="006F1E39">
                              <w:rPr>
                                <w:sz w:val="22"/>
                                <w:szCs w:val="22"/>
                              </w:rPr>
                              <w:t xml:space="preserve"> age,</w:t>
                            </w:r>
                            <w:r w:rsidRPr="006F1E39">
                              <w:rPr>
                                <w:sz w:val="22"/>
                                <w:szCs w:val="22"/>
                              </w:rPr>
                              <w:t xml:space="preserve"> ethnicity, gender identity and sexuality. </w:t>
                            </w:r>
                          </w:p>
                          <w:p w:rsidR="00060E08" w:rsidRPr="006F1E39" w:rsidRDefault="00060E08" w:rsidP="00A3554B">
                            <w:pPr>
                              <w:spacing w:after="0" w:line="240" w:lineRule="auto"/>
                              <w:rPr>
                                <w:sz w:val="22"/>
                                <w:szCs w:val="22"/>
                              </w:rPr>
                            </w:pPr>
                          </w:p>
                          <w:p w:rsidR="00DD236B" w:rsidRPr="006F1E39" w:rsidRDefault="00DD236B" w:rsidP="00DD236B">
                            <w:pPr>
                              <w:rPr>
                                <w:sz w:val="22"/>
                                <w:szCs w:val="22"/>
                              </w:rPr>
                            </w:pPr>
                          </w:p>
                          <w:p w:rsidR="00DD236B" w:rsidRPr="00DD236B" w:rsidRDefault="00DD236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33777" id="_x0000_s1032" type="#_x0000_t202" style="position:absolute;margin-left:199.5pt;margin-top:47.25pt;width:301.5pt;height:5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" fillcolor="white [3201]" strokecolor="#76923c [2406]" strokeweight="2pt">
                <v:textbox>
                  <w:txbxContent>
                    <w:p w:rsidR="004E6E2D" w:rsidRPr="006F1E39" w:rsidRDefault="004E6E2D" w:rsidP="004E6E2D">
                      <w:pPr>
                        <w:spacing w:after="0" w:line="240" w:lineRule="auto"/>
                        <w:jc w:val="center"/>
                        <w:rPr>
                          <w:b/>
                          <w:sz w:val="28"/>
                          <w:szCs w:val="28"/>
                        </w:rPr>
                      </w:pPr>
                      <w:r w:rsidRPr="006F1E39">
                        <w:rPr>
                          <w:b/>
                          <w:sz w:val="28"/>
                          <w:szCs w:val="28"/>
                        </w:rPr>
                        <w:t>FREQUENTLY ASKED QUESTIONS</w:t>
                      </w:r>
                    </w:p>
                    <w:p w:rsidR="004E6E2D" w:rsidRDefault="004E6E2D" w:rsidP="00A3554B">
                      <w:pPr>
                        <w:spacing w:after="0" w:line="240" w:lineRule="auto"/>
                        <w:rPr>
                          <w:b/>
                        </w:rPr>
                      </w:pPr>
                    </w:p>
                    <w:p w:rsidR="00A3554B" w:rsidRPr="006F1E39" w:rsidRDefault="00A3554B" w:rsidP="00A3554B">
                      <w:pPr>
                        <w:spacing w:after="0" w:line="240" w:lineRule="auto"/>
                        <w:rPr>
                          <w:b/>
                          <w:sz w:val="24"/>
                          <w:szCs w:val="24"/>
                        </w:rPr>
                      </w:pPr>
                      <w:r w:rsidRPr="006F1E39">
                        <w:rPr>
                          <w:b/>
                          <w:sz w:val="24"/>
                          <w:szCs w:val="24"/>
                        </w:rPr>
                        <w:t xml:space="preserve">Q: How are Fellows selected? </w:t>
                      </w:r>
                    </w:p>
                    <w:p w:rsidR="00A3554B" w:rsidRPr="006F1E39" w:rsidRDefault="00A3554B" w:rsidP="00A3554B">
                      <w:pPr>
                        <w:pStyle w:val="Heading3"/>
                        <w:spacing w:before="0" w:line="240" w:lineRule="auto"/>
                        <w:rPr>
                          <w:b w:val="0"/>
                          <w:sz w:val="22"/>
                          <w:szCs w:val="22"/>
                        </w:rPr>
                      </w:pPr>
                      <w:r w:rsidRPr="006F1E39">
                        <w:rPr>
                          <w:b w:val="0"/>
                          <w:sz w:val="22"/>
                          <w:szCs w:val="22"/>
                        </w:rPr>
                        <w:t>A: All fellows go through a competitive application process and are selected based on a variety of factors, especially a commitment to learning about equity in the context</w:t>
                      </w:r>
                      <w:r w:rsidR="00D65F8B" w:rsidRPr="006F1E39">
                        <w:rPr>
                          <w:b w:val="0"/>
                          <w:sz w:val="22"/>
                          <w:szCs w:val="22"/>
                        </w:rPr>
                        <w:t xml:space="preserve"> of</w:t>
                      </w:r>
                      <w:r w:rsidRPr="006F1E39">
                        <w:rPr>
                          <w:b w:val="0"/>
                          <w:sz w:val="22"/>
                          <w:szCs w:val="22"/>
                        </w:rPr>
                        <w:t xml:space="preserve"> community development and a willingness to invest in their professional and personal growth. </w:t>
                      </w:r>
                      <w:r w:rsidR="00D65F8B" w:rsidRPr="006F1E39">
                        <w:rPr>
                          <w:b w:val="0"/>
                          <w:sz w:val="22"/>
                          <w:szCs w:val="22"/>
                        </w:rPr>
                        <w:t xml:space="preserve">An external application review committee reviews all eligible applications and meets over a two-day period to discuss each application. The committee makes recommendations to TFN staff for approval. TFN staff do not have a vote. Final approval is given by the CEO. </w:t>
                      </w:r>
                    </w:p>
                    <w:p w:rsidR="00A3554B" w:rsidRPr="006F1E39" w:rsidRDefault="00A3554B" w:rsidP="00A3554B">
                      <w:pPr>
                        <w:spacing w:after="0" w:line="240" w:lineRule="auto"/>
                        <w:rPr>
                          <w:sz w:val="22"/>
                          <w:szCs w:val="22"/>
                        </w:rPr>
                      </w:pPr>
                    </w:p>
                    <w:p w:rsidR="00A3554B" w:rsidRPr="006F1E39" w:rsidRDefault="00A3554B" w:rsidP="00A3554B">
                      <w:pPr>
                        <w:pStyle w:val="Heading3"/>
                        <w:spacing w:before="0" w:line="240" w:lineRule="auto"/>
                        <w:rPr>
                          <w:sz w:val="24"/>
                          <w:szCs w:val="24"/>
                        </w:rPr>
                      </w:pPr>
                      <w:r w:rsidRPr="006F1E39">
                        <w:rPr>
                          <w:sz w:val="24"/>
                          <w:szCs w:val="24"/>
                        </w:rPr>
                        <w:t>Q: What is the average cost to participate?</w:t>
                      </w:r>
                    </w:p>
                    <w:p w:rsidR="00A3554B" w:rsidRPr="006F1E39" w:rsidRDefault="00A3554B" w:rsidP="00A3554B">
                      <w:pPr>
                        <w:spacing w:after="0" w:line="240" w:lineRule="auto"/>
                        <w:rPr>
                          <w:sz w:val="22"/>
                          <w:szCs w:val="22"/>
                        </w:rPr>
                      </w:pPr>
                      <w:r w:rsidRPr="006F1E39">
                        <w:rPr>
                          <w:sz w:val="22"/>
                          <w:szCs w:val="22"/>
                        </w:rPr>
                        <w:t xml:space="preserve">A: </w:t>
                      </w:r>
                      <w:r w:rsidRPr="006F1E39">
                        <w:rPr>
                          <w:spacing w:val="-1"/>
                          <w:sz w:val="22"/>
                          <w:szCs w:val="22"/>
                        </w:rPr>
                        <w:t>The average organizational cost for Fellows to participate is up to $6,000. The</w:t>
                      </w:r>
                      <w:r w:rsidRPr="006F1E39">
                        <w:rPr>
                          <w:spacing w:val="-4"/>
                          <w:sz w:val="22"/>
                          <w:szCs w:val="22"/>
                        </w:rPr>
                        <w:t xml:space="preserve"> </w:t>
                      </w:r>
                      <w:r w:rsidRPr="006F1E39">
                        <w:rPr>
                          <w:spacing w:val="-1"/>
                          <w:sz w:val="22"/>
                          <w:szCs w:val="22"/>
                        </w:rPr>
                        <w:t>Funders’</w:t>
                      </w:r>
                      <w:r w:rsidRPr="006F1E39">
                        <w:rPr>
                          <w:spacing w:val="-4"/>
                          <w:sz w:val="22"/>
                          <w:szCs w:val="22"/>
                        </w:rPr>
                        <w:t xml:space="preserve"> </w:t>
                      </w:r>
                      <w:r w:rsidRPr="006F1E39">
                        <w:rPr>
                          <w:spacing w:val="-1"/>
                          <w:sz w:val="22"/>
                          <w:szCs w:val="22"/>
                        </w:rPr>
                        <w:t>Network</w:t>
                      </w:r>
                      <w:r w:rsidRPr="006F1E39">
                        <w:rPr>
                          <w:spacing w:val="-3"/>
                          <w:sz w:val="22"/>
                          <w:szCs w:val="22"/>
                        </w:rPr>
                        <w:t xml:space="preserve"> </w:t>
                      </w:r>
                      <w:r w:rsidRPr="006F1E39">
                        <w:rPr>
                          <w:sz w:val="22"/>
                          <w:szCs w:val="22"/>
                        </w:rPr>
                        <w:t>for</w:t>
                      </w:r>
                      <w:r w:rsidRPr="006F1E39">
                        <w:rPr>
                          <w:spacing w:val="-5"/>
                          <w:sz w:val="22"/>
                          <w:szCs w:val="22"/>
                        </w:rPr>
                        <w:t xml:space="preserve"> </w:t>
                      </w:r>
                      <w:r w:rsidRPr="006F1E39">
                        <w:rPr>
                          <w:spacing w:val="-1"/>
                          <w:sz w:val="22"/>
                          <w:szCs w:val="22"/>
                        </w:rPr>
                        <w:t>Smart</w:t>
                      </w:r>
                      <w:r w:rsidRPr="006F1E39">
                        <w:rPr>
                          <w:spacing w:val="-5"/>
                          <w:sz w:val="22"/>
                          <w:szCs w:val="22"/>
                        </w:rPr>
                        <w:t xml:space="preserve"> </w:t>
                      </w:r>
                      <w:r w:rsidRPr="006F1E39">
                        <w:rPr>
                          <w:spacing w:val="-1"/>
                          <w:sz w:val="22"/>
                          <w:szCs w:val="22"/>
                        </w:rPr>
                        <w:t>Growth</w:t>
                      </w:r>
                      <w:r w:rsidRPr="006F1E39">
                        <w:rPr>
                          <w:spacing w:val="-4"/>
                          <w:sz w:val="22"/>
                          <w:szCs w:val="22"/>
                        </w:rPr>
                        <w:t xml:space="preserve"> </w:t>
                      </w:r>
                      <w:r w:rsidRPr="006F1E39">
                        <w:rPr>
                          <w:spacing w:val="-1"/>
                          <w:sz w:val="22"/>
                          <w:szCs w:val="22"/>
                        </w:rPr>
                        <w:t>and</w:t>
                      </w:r>
                      <w:r w:rsidRPr="006F1E39">
                        <w:rPr>
                          <w:spacing w:val="-4"/>
                          <w:sz w:val="22"/>
                          <w:szCs w:val="22"/>
                        </w:rPr>
                        <w:t xml:space="preserve"> </w:t>
                      </w:r>
                      <w:r w:rsidRPr="006F1E39">
                        <w:rPr>
                          <w:spacing w:val="-1"/>
                          <w:sz w:val="22"/>
                          <w:szCs w:val="22"/>
                        </w:rPr>
                        <w:t>Livable</w:t>
                      </w:r>
                      <w:r w:rsidRPr="006F1E39">
                        <w:rPr>
                          <w:spacing w:val="-3"/>
                          <w:sz w:val="22"/>
                          <w:szCs w:val="22"/>
                        </w:rPr>
                        <w:t xml:space="preserve"> </w:t>
                      </w:r>
                      <w:r w:rsidRPr="006F1E39">
                        <w:rPr>
                          <w:spacing w:val="-1"/>
                          <w:sz w:val="22"/>
                          <w:szCs w:val="22"/>
                        </w:rPr>
                        <w:t>Communities</w:t>
                      </w:r>
                      <w:r w:rsidRPr="006F1E39">
                        <w:rPr>
                          <w:spacing w:val="-6"/>
                          <w:sz w:val="22"/>
                          <w:szCs w:val="22"/>
                        </w:rPr>
                        <w:t xml:space="preserve"> </w:t>
                      </w:r>
                      <w:r w:rsidRPr="006F1E39">
                        <w:rPr>
                          <w:sz w:val="22"/>
                          <w:szCs w:val="22"/>
                        </w:rPr>
                        <w:t>will</w:t>
                      </w:r>
                      <w:r w:rsidRPr="006F1E39">
                        <w:rPr>
                          <w:spacing w:val="-6"/>
                          <w:sz w:val="22"/>
                          <w:szCs w:val="22"/>
                        </w:rPr>
                        <w:t xml:space="preserve"> </w:t>
                      </w:r>
                      <w:r w:rsidRPr="006F1E39">
                        <w:rPr>
                          <w:spacing w:val="-1"/>
                          <w:sz w:val="22"/>
                          <w:szCs w:val="22"/>
                        </w:rPr>
                        <w:t>cover</w:t>
                      </w:r>
                      <w:r w:rsidRPr="006F1E39">
                        <w:rPr>
                          <w:spacing w:val="-5"/>
                          <w:sz w:val="22"/>
                          <w:szCs w:val="22"/>
                        </w:rPr>
                        <w:t xml:space="preserve"> </w:t>
                      </w:r>
                      <w:r w:rsidRPr="006F1E39">
                        <w:rPr>
                          <w:sz w:val="22"/>
                          <w:szCs w:val="22"/>
                        </w:rPr>
                        <w:t>all</w:t>
                      </w:r>
                      <w:r w:rsidRPr="006F1E39">
                        <w:rPr>
                          <w:spacing w:val="-4"/>
                          <w:sz w:val="22"/>
                          <w:szCs w:val="22"/>
                        </w:rPr>
                        <w:t xml:space="preserve"> of the </w:t>
                      </w:r>
                      <w:r w:rsidRPr="006F1E39">
                        <w:rPr>
                          <w:spacing w:val="-1"/>
                          <w:sz w:val="22"/>
                          <w:szCs w:val="22"/>
                        </w:rPr>
                        <w:t>costs</w:t>
                      </w:r>
                      <w:r w:rsidRPr="006F1E39">
                        <w:rPr>
                          <w:spacing w:val="-5"/>
                          <w:sz w:val="22"/>
                          <w:szCs w:val="22"/>
                        </w:rPr>
                        <w:t xml:space="preserve"> </w:t>
                      </w:r>
                      <w:r w:rsidRPr="006F1E39">
                        <w:rPr>
                          <w:spacing w:val="-1"/>
                          <w:sz w:val="22"/>
                          <w:szCs w:val="22"/>
                        </w:rPr>
                        <w:t>associated</w:t>
                      </w:r>
                      <w:r w:rsidRPr="006F1E39">
                        <w:rPr>
                          <w:spacing w:val="65"/>
                          <w:sz w:val="22"/>
                          <w:szCs w:val="22"/>
                        </w:rPr>
                        <w:t xml:space="preserve"> </w:t>
                      </w:r>
                      <w:r w:rsidRPr="006F1E39">
                        <w:rPr>
                          <w:spacing w:val="-1"/>
                          <w:sz w:val="22"/>
                          <w:szCs w:val="22"/>
                        </w:rPr>
                        <w:t>with</w:t>
                      </w:r>
                      <w:r w:rsidRPr="006F1E39">
                        <w:rPr>
                          <w:spacing w:val="-6"/>
                          <w:sz w:val="22"/>
                          <w:szCs w:val="22"/>
                        </w:rPr>
                        <w:t xml:space="preserve"> the </w:t>
                      </w:r>
                      <w:r w:rsidRPr="006F1E39">
                        <w:rPr>
                          <w:spacing w:val="-1"/>
                          <w:sz w:val="22"/>
                          <w:szCs w:val="22"/>
                        </w:rPr>
                        <w:t>learning</w:t>
                      </w:r>
                      <w:r w:rsidRPr="006F1E39">
                        <w:rPr>
                          <w:spacing w:val="-4"/>
                          <w:sz w:val="22"/>
                          <w:szCs w:val="22"/>
                        </w:rPr>
                        <w:t xml:space="preserve"> </w:t>
                      </w:r>
                      <w:r w:rsidRPr="006F1E39">
                        <w:rPr>
                          <w:spacing w:val="-1"/>
                          <w:sz w:val="22"/>
                          <w:szCs w:val="22"/>
                        </w:rPr>
                        <w:t>activities</w:t>
                      </w:r>
                      <w:r w:rsidRPr="006F1E39">
                        <w:rPr>
                          <w:spacing w:val="-6"/>
                          <w:sz w:val="22"/>
                          <w:szCs w:val="22"/>
                        </w:rPr>
                        <w:t xml:space="preserve"> </w:t>
                      </w:r>
                      <w:r w:rsidRPr="006F1E39">
                        <w:rPr>
                          <w:spacing w:val="-1"/>
                          <w:sz w:val="22"/>
                          <w:szCs w:val="22"/>
                        </w:rPr>
                        <w:t>(meals, conference</w:t>
                      </w:r>
                      <w:r w:rsidRPr="006F1E39">
                        <w:rPr>
                          <w:spacing w:val="-4"/>
                          <w:sz w:val="22"/>
                          <w:szCs w:val="22"/>
                        </w:rPr>
                        <w:t xml:space="preserve"> </w:t>
                      </w:r>
                      <w:r w:rsidRPr="006F1E39">
                        <w:rPr>
                          <w:spacing w:val="-1"/>
                          <w:sz w:val="22"/>
                          <w:szCs w:val="22"/>
                        </w:rPr>
                        <w:t>calls,</w:t>
                      </w:r>
                      <w:r w:rsidRPr="006F1E39">
                        <w:rPr>
                          <w:spacing w:val="-5"/>
                          <w:sz w:val="22"/>
                          <w:szCs w:val="22"/>
                        </w:rPr>
                        <w:t xml:space="preserve"> </w:t>
                      </w:r>
                      <w:r w:rsidRPr="006F1E39">
                        <w:rPr>
                          <w:spacing w:val="-1"/>
                          <w:sz w:val="22"/>
                          <w:szCs w:val="22"/>
                        </w:rPr>
                        <w:t>meetings,</w:t>
                      </w:r>
                      <w:r w:rsidRPr="006F1E39">
                        <w:rPr>
                          <w:spacing w:val="-4"/>
                          <w:sz w:val="22"/>
                          <w:szCs w:val="22"/>
                        </w:rPr>
                        <w:t xml:space="preserve"> </w:t>
                      </w:r>
                      <w:r w:rsidRPr="006F1E39">
                        <w:rPr>
                          <w:spacing w:val="-1"/>
                          <w:sz w:val="22"/>
                          <w:szCs w:val="22"/>
                        </w:rPr>
                        <w:t>coaching).</w:t>
                      </w:r>
                      <w:r w:rsidRPr="006F1E39">
                        <w:rPr>
                          <w:spacing w:val="-4"/>
                          <w:sz w:val="22"/>
                          <w:szCs w:val="22"/>
                        </w:rPr>
                        <w:t xml:space="preserve"> </w:t>
                      </w:r>
                      <w:r w:rsidRPr="006F1E39">
                        <w:rPr>
                          <w:spacing w:val="-1"/>
                          <w:sz w:val="22"/>
                          <w:szCs w:val="22"/>
                        </w:rPr>
                        <w:t>The</w:t>
                      </w:r>
                      <w:r w:rsidRPr="006F1E39">
                        <w:rPr>
                          <w:spacing w:val="69"/>
                          <w:sz w:val="22"/>
                          <w:szCs w:val="22"/>
                        </w:rPr>
                        <w:t xml:space="preserve"> </w:t>
                      </w:r>
                      <w:r w:rsidRPr="006F1E39">
                        <w:rPr>
                          <w:spacing w:val="-1"/>
                          <w:sz w:val="22"/>
                          <w:szCs w:val="22"/>
                        </w:rPr>
                        <w:t>candidate’s</w:t>
                      </w:r>
                      <w:r w:rsidRPr="006F1E39">
                        <w:rPr>
                          <w:spacing w:val="-5"/>
                          <w:sz w:val="22"/>
                          <w:szCs w:val="22"/>
                        </w:rPr>
                        <w:t xml:space="preserve"> </w:t>
                      </w:r>
                      <w:r w:rsidRPr="006F1E39">
                        <w:rPr>
                          <w:spacing w:val="-1"/>
                          <w:sz w:val="22"/>
                          <w:szCs w:val="22"/>
                        </w:rPr>
                        <w:t>foundation</w:t>
                      </w:r>
                      <w:r w:rsidRPr="006F1E39">
                        <w:rPr>
                          <w:spacing w:val="-2"/>
                          <w:sz w:val="22"/>
                          <w:szCs w:val="22"/>
                        </w:rPr>
                        <w:t xml:space="preserve"> </w:t>
                      </w:r>
                      <w:r w:rsidRPr="006F1E39">
                        <w:rPr>
                          <w:spacing w:val="-1"/>
                          <w:sz w:val="22"/>
                          <w:szCs w:val="22"/>
                        </w:rPr>
                        <w:t>is expected to</w:t>
                      </w:r>
                      <w:r w:rsidRPr="006F1E39">
                        <w:rPr>
                          <w:spacing w:val="-2"/>
                          <w:sz w:val="22"/>
                          <w:szCs w:val="22"/>
                        </w:rPr>
                        <w:t xml:space="preserve"> </w:t>
                      </w:r>
                      <w:r w:rsidRPr="006F1E39">
                        <w:rPr>
                          <w:spacing w:val="-1"/>
                          <w:sz w:val="22"/>
                          <w:szCs w:val="22"/>
                        </w:rPr>
                        <w:t>cover</w:t>
                      </w:r>
                      <w:r w:rsidRPr="006F1E39">
                        <w:rPr>
                          <w:spacing w:val="-3"/>
                          <w:sz w:val="22"/>
                          <w:szCs w:val="22"/>
                        </w:rPr>
                        <w:t xml:space="preserve"> their </w:t>
                      </w:r>
                      <w:r w:rsidRPr="006F1E39">
                        <w:rPr>
                          <w:spacing w:val="-1"/>
                          <w:sz w:val="22"/>
                          <w:szCs w:val="22"/>
                        </w:rPr>
                        <w:t>time</w:t>
                      </w:r>
                      <w:r w:rsidRPr="006F1E39">
                        <w:rPr>
                          <w:spacing w:val="-2"/>
                          <w:sz w:val="22"/>
                          <w:szCs w:val="22"/>
                        </w:rPr>
                        <w:t xml:space="preserve"> </w:t>
                      </w:r>
                      <w:r w:rsidRPr="006F1E39">
                        <w:rPr>
                          <w:spacing w:val="-1"/>
                          <w:sz w:val="22"/>
                          <w:szCs w:val="22"/>
                        </w:rPr>
                        <w:t>for</w:t>
                      </w:r>
                      <w:r w:rsidRPr="006F1E39">
                        <w:rPr>
                          <w:spacing w:val="-3"/>
                          <w:sz w:val="22"/>
                          <w:szCs w:val="22"/>
                        </w:rPr>
                        <w:t xml:space="preserve"> </w:t>
                      </w:r>
                      <w:r w:rsidRPr="006F1E39">
                        <w:rPr>
                          <w:spacing w:val="-1"/>
                          <w:sz w:val="22"/>
                          <w:szCs w:val="22"/>
                        </w:rPr>
                        <w:t>participation</w:t>
                      </w:r>
                      <w:r w:rsidRPr="006F1E39">
                        <w:rPr>
                          <w:spacing w:val="-2"/>
                          <w:sz w:val="22"/>
                          <w:szCs w:val="22"/>
                        </w:rPr>
                        <w:t xml:space="preserve"> </w:t>
                      </w:r>
                      <w:r w:rsidRPr="006F1E39">
                        <w:rPr>
                          <w:sz w:val="22"/>
                          <w:szCs w:val="22"/>
                        </w:rPr>
                        <w:t>in</w:t>
                      </w:r>
                      <w:r w:rsidRPr="006F1E39">
                        <w:rPr>
                          <w:spacing w:val="-3"/>
                          <w:sz w:val="22"/>
                          <w:szCs w:val="22"/>
                        </w:rPr>
                        <w:t xml:space="preserve"> </w:t>
                      </w:r>
                      <w:r w:rsidRPr="006F1E39">
                        <w:rPr>
                          <w:spacing w:val="-1"/>
                          <w:sz w:val="22"/>
                          <w:szCs w:val="22"/>
                        </w:rPr>
                        <w:t>the</w:t>
                      </w:r>
                      <w:r w:rsidRPr="006F1E39">
                        <w:rPr>
                          <w:spacing w:val="-2"/>
                          <w:sz w:val="22"/>
                          <w:szCs w:val="22"/>
                        </w:rPr>
                        <w:t xml:space="preserve"> </w:t>
                      </w:r>
                      <w:r w:rsidRPr="006F1E39">
                        <w:rPr>
                          <w:spacing w:val="-1"/>
                          <w:sz w:val="22"/>
                          <w:szCs w:val="22"/>
                        </w:rPr>
                        <w:t>program,</w:t>
                      </w:r>
                      <w:r w:rsidRPr="006F1E39">
                        <w:rPr>
                          <w:spacing w:val="-2"/>
                          <w:sz w:val="22"/>
                          <w:szCs w:val="22"/>
                        </w:rPr>
                        <w:t xml:space="preserve"> </w:t>
                      </w:r>
                      <w:r w:rsidRPr="006F1E39">
                        <w:rPr>
                          <w:spacing w:val="-1"/>
                          <w:sz w:val="22"/>
                          <w:szCs w:val="22"/>
                        </w:rPr>
                        <w:t>and</w:t>
                      </w:r>
                      <w:r w:rsidRPr="006F1E39">
                        <w:rPr>
                          <w:spacing w:val="-2"/>
                          <w:sz w:val="22"/>
                          <w:szCs w:val="22"/>
                        </w:rPr>
                        <w:t xml:space="preserve"> </w:t>
                      </w:r>
                      <w:r w:rsidRPr="006F1E39">
                        <w:rPr>
                          <w:spacing w:val="-1"/>
                          <w:sz w:val="22"/>
                          <w:szCs w:val="22"/>
                        </w:rPr>
                        <w:t>any</w:t>
                      </w:r>
                      <w:r w:rsidRPr="006F1E39">
                        <w:rPr>
                          <w:spacing w:val="-3"/>
                          <w:sz w:val="22"/>
                          <w:szCs w:val="22"/>
                        </w:rPr>
                        <w:t xml:space="preserve"> </w:t>
                      </w:r>
                      <w:r w:rsidRPr="006F1E39">
                        <w:rPr>
                          <w:spacing w:val="-1"/>
                          <w:sz w:val="22"/>
                          <w:szCs w:val="22"/>
                        </w:rPr>
                        <w:t>travel and lodging</w:t>
                      </w:r>
                      <w:r w:rsidRPr="006F1E39">
                        <w:rPr>
                          <w:spacing w:val="76"/>
                          <w:sz w:val="22"/>
                          <w:szCs w:val="22"/>
                        </w:rPr>
                        <w:t xml:space="preserve"> </w:t>
                      </w:r>
                      <w:r w:rsidRPr="006F1E39">
                        <w:rPr>
                          <w:spacing w:val="-1"/>
                          <w:sz w:val="22"/>
                          <w:szCs w:val="22"/>
                        </w:rPr>
                        <w:t>expenses</w:t>
                      </w:r>
                      <w:r w:rsidRPr="006F1E39">
                        <w:rPr>
                          <w:spacing w:val="-5"/>
                          <w:sz w:val="22"/>
                          <w:szCs w:val="22"/>
                        </w:rPr>
                        <w:t xml:space="preserve"> </w:t>
                      </w:r>
                      <w:r w:rsidRPr="006F1E39">
                        <w:rPr>
                          <w:spacing w:val="-1"/>
                          <w:sz w:val="22"/>
                          <w:szCs w:val="22"/>
                        </w:rPr>
                        <w:t>incurred</w:t>
                      </w:r>
                      <w:r w:rsidRPr="006F1E39">
                        <w:rPr>
                          <w:spacing w:val="-2"/>
                          <w:sz w:val="22"/>
                          <w:szCs w:val="22"/>
                        </w:rPr>
                        <w:t xml:space="preserve"> </w:t>
                      </w:r>
                      <w:r w:rsidRPr="006F1E39">
                        <w:rPr>
                          <w:spacing w:val="-1"/>
                          <w:sz w:val="22"/>
                          <w:szCs w:val="22"/>
                        </w:rPr>
                        <w:t>by</w:t>
                      </w:r>
                      <w:r w:rsidRPr="006F1E39">
                        <w:rPr>
                          <w:spacing w:val="-2"/>
                          <w:sz w:val="22"/>
                          <w:szCs w:val="22"/>
                        </w:rPr>
                        <w:t xml:space="preserve"> </w:t>
                      </w:r>
                      <w:r w:rsidRPr="006F1E39">
                        <w:rPr>
                          <w:spacing w:val="-1"/>
                          <w:sz w:val="22"/>
                          <w:szCs w:val="22"/>
                        </w:rPr>
                        <w:t>the</w:t>
                      </w:r>
                      <w:r w:rsidRPr="006F1E39">
                        <w:rPr>
                          <w:spacing w:val="-2"/>
                          <w:sz w:val="22"/>
                          <w:szCs w:val="22"/>
                        </w:rPr>
                        <w:t xml:space="preserve"> </w:t>
                      </w:r>
                      <w:r w:rsidRPr="006F1E39">
                        <w:rPr>
                          <w:spacing w:val="-1"/>
                          <w:sz w:val="22"/>
                          <w:szCs w:val="22"/>
                        </w:rPr>
                        <w:t>fellow</w:t>
                      </w:r>
                      <w:r w:rsidRPr="006F1E39">
                        <w:rPr>
                          <w:spacing w:val="-2"/>
                          <w:sz w:val="22"/>
                          <w:szCs w:val="22"/>
                        </w:rPr>
                        <w:t xml:space="preserve"> </w:t>
                      </w:r>
                      <w:r w:rsidRPr="006F1E39">
                        <w:rPr>
                          <w:spacing w:val="-1"/>
                          <w:sz w:val="22"/>
                          <w:szCs w:val="22"/>
                        </w:rPr>
                        <w:t>during</w:t>
                      </w:r>
                      <w:r w:rsidRPr="006F1E39">
                        <w:rPr>
                          <w:spacing w:val="-3"/>
                          <w:sz w:val="22"/>
                          <w:szCs w:val="22"/>
                        </w:rPr>
                        <w:t xml:space="preserve"> </w:t>
                      </w:r>
                      <w:r w:rsidRPr="006F1E39">
                        <w:rPr>
                          <w:spacing w:val="-1"/>
                          <w:sz w:val="22"/>
                          <w:szCs w:val="22"/>
                        </w:rPr>
                        <w:t>the</w:t>
                      </w:r>
                      <w:r w:rsidRPr="006F1E39">
                        <w:rPr>
                          <w:spacing w:val="-2"/>
                          <w:sz w:val="22"/>
                          <w:szCs w:val="22"/>
                        </w:rPr>
                        <w:t xml:space="preserve"> </w:t>
                      </w:r>
                      <w:r w:rsidRPr="006F1E39">
                        <w:rPr>
                          <w:spacing w:val="-1"/>
                          <w:sz w:val="22"/>
                          <w:szCs w:val="22"/>
                        </w:rPr>
                        <w:t>program.</w:t>
                      </w:r>
                      <w:r w:rsidRPr="006F1E39">
                        <w:rPr>
                          <w:sz w:val="22"/>
                          <w:szCs w:val="22"/>
                        </w:rPr>
                        <w:t xml:space="preserve"> </w:t>
                      </w:r>
                    </w:p>
                    <w:p w:rsidR="00A3554B" w:rsidRPr="006F1E39" w:rsidRDefault="00A3554B" w:rsidP="00A3554B">
                      <w:pPr>
                        <w:spacing w:after="0" w:line="240" w:lineRule="auto"/>
                        <w:rPr>
                          <w:sz w:val="22"/>
                          <w:szCs w:val="22"/>
                        </w:rPr>
                      </w:pPr>
                    </w:p>
                    <w:p w:rsidR="00A3554B" w:rsidRPr="006F1E39" w:rsidRDefault="00A3554B" w:rsidP="00A3554B">
                      <w:pPr>
                        <w:spacing w:after="0" w:line="240" w:lineRule="auto"/>
                        <w:rPr>
                          <w:b/>
                          <w:sz w:val="24"/>
                          <w:szCs w:val="24"/>
                        </w:rPr>
                      </w:pPr>
                      <w:r w:rsidRPr="006F1E39">
                        <w:rPr>
                          <w:b/>
                          <w:sz w:val="24"/>
                          <w:szCs w:val="24"/>
                        </w:rPr>
                        <w:t>Q: How is the Fellowship experience structured?</w:t>
                      </w:r>
                    </w:p>
                    <w:p w:rsidR="00A3554B" w:rsidRPr="006F1E39" w:rsidRDefault="00A3554B" w:rsidP="00A3554B">
                      <w:pPr>
                        <w:spacing w:after="0" w:line="240" w:lineRule="auto"/>
                        <w:rPr>
                          <w:sz w:val="22"/>
                          <w:szCs w:val="22"/>
                        </w:rPr>
                      </w:pPr>
                      <w:r w:rsidRPr="006F1E39">
                        <w:rPr>
                          <w:sz w:val="22"/>
                          <w:szCs w:val="22"/>
                        </w:rPr>
                        <w:t>A: PLACES fellows attend 4 site visits to various cities over the course of the learning year. Coaching and peer learning is provided throughout the entire experience. In additional t</w:t>
                      </w:r>
                      <w:bookmarkStart w:id="1" w:name="_GoBack"/>
                      <w:bookmarkEnd w:id="1"/>
                      <w:r w:rsidRPr="006F1E39">
                        <w:rPr>
                          <w:sz w:val="22"/>
                          <w:szCs w:val="22"/>
                        </w:rPr>
                        <w:t xml:space="preserve">o the PLACES curriculum, fellows learn from the people and places we visit. The site visit locations vary each year. The fellowship concludes with a capstone presentation and graduation. </w:t>
                      </w:r>
                    </w:p>
                    <w:p w:rsidR="00060E08" w:rsidRPr="006F1E39" w:rsidRDefault="00060E08" w:rsidP="00A3554B">
                      <w:pPr>
                        <w:spacing w:after="0" w:line="240" w:lineRule="auto"/>
                        <w:rPr>
                          <w:sz w:val="22"/>
                          <w:szCs w:val="22"/>
                        </w:rPr>
                      </w:pPr>
                    </w:p>
                    <w:p w:rsidR="00060E08" w:rsidRPr="006F1E39" w:rsidRDefault="00060E08" w:rsidP="00A3554B">
                      <w:pPr>
                        <w:spacing w:after="0" w:line="240" w:lineRule="auto"/>
                        <w:rPr>
                          <w:b/>
                          <w:sz w:val="24"/>
                          <w:szCs w:val="24"/>
                        </w:rPr>
                      </w:pPr>
                      <w:r w:rsidRPr="006F1E39">
                        <w:rPr>
                          <w:b/>
                          <w:sz w:val="24"/>
                          <w:szCs w:val="24"/>
                        </w:rPr>
                        <w:t>Q: Am I eligible to participate?</w:t>
                      </w:r>
                    </w:p>
                    <w:p w:rsidR="00060E08" w:rsidRPr="006F1E39" w:rsidRDefault="00060E08" w:rsidP="00A3554B">
                      <w:pPr>
                        <w:spacing w:after="0" w:line="240" w:lineRule="auto"/>
                        <w:rPr>
                          <w:sz w:val="22"/>
                          <w:szCs w:val="22"/>
                        </w:rPr>
                      </w:pPr>
                      <w:r w:rsidRPr="006F1E39">
                        <w:rPr>
                          <w:sz w:val="22"/>
                          <w:szCs w:val="22"/>
                        </w:rPr>
                        <w:t>A: If you have at least one year of experience in philanthropy and are working as a funder or at an organization serving philanthropy you are eligible to participate. PLACES cohorts include diversity in experience, geography, race,</w:t>
                      </w:r>
                      <w:r w:rsidR="00810A2A" w:rsidRPr="006F1E39">
                        <w:rPr>
                          <w:sz w:val="22"/>
                          <w:szCs w:val="22"/>
                        </w:rPr>
                        <w:t xml:space="preserve"> age,</w:t>
                      </w:r>
                      <w:r w:rsidRPr="006F1E39">
                        <w:rPr>
                          <w:sz w:val="22"/>
                          <w:szCs w:val="22"/>
                        </w:rPr>
                        <w:t xml:space="preserve"> ethnicity, gender identity and sexuality. </w:t>
                      </w:r>
                    </w:p>
                    <w:p w:rsidR="00060E08" w:rsidRPr="006F1E39" w:rsidRDefault="00060E08" w:rsidP="00A3554B">
                      <w:pPr>
                        <w:spacing w:after="0" w:line="240" w:lineRule="auto"/>
                        <w:rPr>
                          <w:sz w:val="22"/>
                          <w:szCs w:val="22"/>
                        </w:rPr>
                      </w:pPr>
                    </w:p>
                    <w:p w:rsidR="00DD236B" w:rsidRPr="006F1E39" w:rsidRDefault="00DD236B" w:rsidP="00DD236B">
                      <w:pPr>
                        <w:rPr>
                          <w:sz w:val="22"/>
                          <w:szCs w:val="22"/>
                        </w:rPr>
                      </w:pPr>
                    </w:p>
                    <w:p w:rsidR="00DD236B" w:rsidRPr="00DD236B" w:rsidRDefault="00DD236B">
                      <w:pPr>
                        <w:rPr>
                          <w:sz w:val="24"/>
                          <w:szCs w:val="24"/>
                        </w:rPr>
                      </w:pPr>
                    </w:p>
                  </w:txbxContent>
                </v:textbox>
              </v:shape>
            </w:pict>
          </mc:Fallback>
        </mc:AlternateContent>
      </w:r>
      <w:r>
        <w:rPr>
          <w:noProof/>
          <w:lang w:eastAsia="en-US"/>
        </w:rPr>
        <mc:AlternateContent>
          <mc:Choice Requires="wps">
            <w:drawing>
              <wp:anchor distT="0" distB="0" distL="114300" distR="114300" simplePos="0" relativeHeight="251708416" behindDoc="0" locked="0" layoutInCell="1" allowOverlap="1" wp14:anchorId="4C14037A" wp14:editId="36D63244">
                <wp:simplePos x="0" y="0"/>
                <wp:positionH relativeFrom="column">
                  <wp:posOffset>-352425</wp:posOffset>
                </wp:positionH>
                <wp:positionV relativeFrom="paragraph">
                  <wp:posOffset>-476250</wp:posOffset>
                </wp:positionV>
                <wp:extent cx="2626360" cy="5534025"/>
                <wp:effectExtent l="57150" t="19050" r="78740" b="1047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5534025"/>
                        </a:xfrm>
                        <a:prstGeom prst="rect">
                          <a:avLst/>
                        </a:prstGeom>
                        <a:solidFill>
                          <a:schemeClr val="accent6">
                            <a:lumMod val="75000"/>
                          </a:schemeClr>
                        </a:solidFill>
                        <a:ln>
                          <a:headEnd/>
                          <a:tailEnd/>
                        </a:ln>
                      </wps:spPr>
                      <wps:style>
                        <a:lnRef idx="1">
                          <a:schemeClr val="accent6"/>
                        </a:lnRef>
                        <a:fillRef idx="3">
                          <a:schemeClr val="accent6"/>
                        </a:fillRef>
                        <a:effectRef idx="2">
                          <a:schemeClr val="accent6"/>
                        </a:effectRef>
                        <a:fontRef idx="minor">
                          <a:schemeClr val="lt1"/>
                        </a:fontRef>
                      </wps:style>
                      <wps:txbx>
                        <w:txbxContent>
                          <w:p w:rsidR="006F1E39" w:rsidRDefault="006F1E39" w:rsidP="00DD236B">
                            <w:pPr>
                              <w:spacing w:after="0" w:line="240" w:lineRule="auto"/>
                              <w:jc w:val="center"/>
                              <w:rPr>
                                <w:rFonts w:cstheme="minorHAnsi"/>
                                <w:b/>
                                <w:color w:val="FFFFFF" w:themeColor="background1"/>
                                <w:sz w:val="28"/>
                                <w:szCs w:val="18"/>
                              </w:rPr>
                            </w:pPr>
                          </w:p>
                          <w:p w:rsidR="00DD236B" w:rsidRPr="000F624B" w:rsidRDefault="00B773C5" w:rsidP="00DD236B">
                            <w:pPr>
                              <w:spacing w:after="0" w:line="240" w:lineRule="auto"/>
                              <w:jc w:val="center"/>
                              <w:rPr>
                                <w:rFonts w:cstheme="minorHAnsi"/>
                                <w:b/>
                                <w:color w:val="FFFFFF" w:themeColor="background1"/>
                                <w:sz w:val="28"/>
                                <w:szCs w:val="18"/>
                              </w:rPr>
                            </w:pPr>
                            <w:r w:rsidRPr="000F624B">
                              <w:rPr>
                                <w:rFonts w:cstheme="minorHAnsi"/>
                                <w:b/>
                                <w:color w:val="FFFFFF" w:themeColor="background1"/>
                                <w:sz w:val="28"/>
                                <w:szCs w:val="18"/>
                              </w:rPr>
                              <w:t>PLACES ADVISORY BOARD</w:t>
                            </w:r>
                          </w:p>
                          <w:p w:rsidR="00DD236B" w:rsidRPr="000F624B" w:rsidRDefault="00DD236B" w:rsidP="00DD236B">
                            <w:pPr>
                              <w:spacing w:after="0" w:line="240" w:lineRule="auto"/>
                              <w:jc w:val="center"/>
                              <w:rPr>
                                <w:rFonts w:cstheme="minorHAnsi"/>
                                <w:b/>
                                <w:color w:val="FFFFFF" w:themeColor="background1"/>
                                <w:sz w:val="18"/>
                                <w:szCs w:val="18"/>
                              </w:rPr>
                            </w:pPr>
                          </w:p>
                          <w:p w:rsidR="0077087B" w:rsidRPr="006F1E39" w:rsidRDefault="0077087B" w:rsidP="0077087B">
                            <w:pPr>
                              <w:pStyle w:val="BlockText"/>
                              <w:numPr>
                                <w:ilvl w:val="0"/>
                                <w:numId w:val="2"/>
                              </w:numPr>
                              <w:spacing w:after="0" w:line="240" w:lineRule="auto"/>
                              <w:rPr>
                                <w:rFonts w:cstheme="minorHAnsi"/>
                                <w:sz w:val="24"/>
                                <w:szCs w:val="24"/>
                              </w:rPr>
                            </w:pPr>
                            <w:r w:rsidRPr="006F1E39">
                              <w:rPr>
                                <w:rFonts w:cstheme="minorHAnsi"/>
                                <w:sz w:val="24"/>
                                <w:szCs w:val="24"/>
                              </w:rPr>
                              <w:t xml:space="preserve">The PLACES Fellowship Program is guided by an advisory board of national and place-based funders used to engage in the TFN Network as part of its ongoing commitment to incorporate issues of equity, fairness, opportunity and access in the fellowship program. </w:t>
                            </w:r>
                          </w:p>
                          <w:p w:rsidR="0077087B" w:rsidRPr="006F1E39" w:rsidRDefault="0077087B" w:rsidP="0077087B">
                            <w:pPr>
                              <w:pStyle w:val="BlockText"/>
                              <w:spacing w:after="0" w:line="240" w:lineRule="auto"/>
                              <w:ind w:left="720"/>
                              <w:rPr>
                                <w:rFonts w:cstheme="minorHAnsi"/>
                                <w:sz w:val="24"/>
                                <w:szCs w:val="24"/>
                              </w:rPr>
                            </w:pPr>
                          </w:p>
                          <w:p w:rsidR="0077087B" w:rsidRPr="006F1E39" w:rsidRDefault="0077087B" w:rsidP="00C62531">
                            <w:pPr>
                              <w:pStyle w:val="BlockText"/>
                              <w:numPr>
                                <w:ilvl w:val="0"/>
                                <w:numId w:val="2"/>
                              </w:numPr>
                              <w:spacing w:after="0" w:line="240" w:lineRule="auto"/>
                              <w:rPr>
                                <w:rFonts w:cstheme="minorHAnsi"/>
                                <w:sz w:val="24"/>
                                <w:szCs w:val="24"/>
                              </w:rPr>
                            </w:pPr>
                            <w:r w:rsidRPr="006F1E39">
                              <w:rPr>
                                <w:rFonts w:cstheme="minorHAnsi"/>
                                <w:sz w:val="24"/>
                                <w:szCs w:val="24"/>
                              </w:rPr>
                              <w:t>The advisory board plays a vital role by serving as a guiding body for program development to remain focused on issues of race, class and opportunity in the context of growth and development. Additionally, board members contribute their perspectives and expertise related to implementation of PLACES goals and strategies.</w:t>
                            </w:r>
                          </w:p>
                          <w:p w:rsidR="0077087B" w:rsidRPr="000F624B" w:rsidRDefault="0077087B" w:rsidP="0077087B">
                            <w:pPr>
                              <w:pStyle w:val="BlockText"/>
                              <w:spacing w:after="0" w:line="240" w:lineRule="auto"/>
                              <w:ind w:left="720"/>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4037A" id="_x0000_s1033" type="#_x0000_t202" style="position:absolute;margin-left:-27.75pt;margin-top:-37.5pt;width:206.8pt;height:43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" fillcolor="#e36c0a [2409]" strokecolor="#f68c36 [3049]">
                <v:shadow on="t" color="black" opacity="22937f" origin=",.5" offset="0,.63889mm"/>
                <v:textbox>
                  <w:txbxContent>
                    <w:p w:rsidR="006F1E39" w:rsidRDefault="006F1E39" w:rsidP="00DD236B">
                      <w:pPr>
                        <w:spacing w:after="0" w:line="240" w:lineRule="auto"/>
                        <w:jc w:val="center"/>
                        <w:rPr>
                          <w:rFonts w:cstheme="minorHAnsi"/>
                          <w:b/>
                          <w:color w:val="FFFFFF" w:themeColor="background1"/>
                          <w:sz w:val="28"/>
                          <w:szCs w:val="18"/>
                        </w:rPr>
                      </w:pPr>
                    </w:p>
                    <w:p w:rsidR="00DD236B" w:rsidRPr="000F624B" w:rsidRDefault="00B773C5" w:rsidP="00DD236B">
                      <w:pPr>
                        <w:spacing w:after="0" w:line="240" w:lineRule="auto"/>
                        <w:jc w:val="center"/>
                        <w:rPr>
                          <w:rFonts w:cstheme="minorHAnsi"/>
                          <w:b/>
                          <w:color w:val="FFFFFF" w:themeColor="background1"/>
                          <w:sz w:val="28"/>
                          <w:szCs w:val="18"/>
                        </w:rPr>
                      </w:pPr>
                      <w:r w:rsidRPr="000F624B">
                        <w:rPr>
                          <w:rFonts w:cstheme="minorHAnsi"/>
                          <w:b/>
                          <w:color w:val="FFFFFF" w:themeColor="background1"/>
                          <w:sz w:val="28"/>
                          <w:szCs w:val="18"/>
                        </w:rPr>
                        <w:t>PLACES ADVISORY BOARD</w:t>
                      </w:r>
                    </w:p>
                    <w:p w:rsidR="00DD236B" w:rsidRPr="000F624B" w:rsidRDefault="00DD236B" w:rsidP="00DD236B">
                      <w:pPr>
                        <w:spacing w:after="0" w:line="240" w:lineRule="auto"/>
                        <w:jc w:val="center"/>
                        <w:rPr>
                          <w:rFonts w:cstheme="minorHAnsi"/>
                          <w:b/>
                          <w:color w:val="FFFFFF" w:themeColor="background1"/>
                          <w:sz w:val="18"/>
                          <w:szCs w:val="18"/>
                        </w:rPr>
                      </w:pPr>
                    </w:p>
                    <w:p w:rsidR="0077087B" w:rsidRPr="006F1E39" w:rsidRDefault="0077087B" w:rsidP="0077087B">
                      <w:pPr>
                        <w:pStyle w:val="BlockText"/>
                        <w:numPr>
                          <w:ilvl w:val="0"/>
                          <w:numId w:val="2"/>
                        </w:numPr>
                        <w:spacing w:after="0" w:line="240" w:lineRule="auto"/>
                        <w:rPr>
                          <w:rFonts w:cstheme="minorHAnsi"/>
                          <w:sz w:val="24"/>
                          <w:szCs w:val="24"/>
                        </w:rPr>
                      </w:pPr>
                      <w:r w:rsidRPr="006F1E39">
                        <w:rPr>
                          <w:rFonts w:cstheme="minorHAnsi"/>
                          <w:sz w:val="24"/>
                          <w:szCs w:val="24"/>
                        </w:rPr>
                        <w:t xml:space="preserve">The PLACES Fellowship Program is guided by an advisory board of national and place-based funders used to engage in the TFN Network as part of its ongoing commitment to incorporate issues of equity, fairness, opportunity and access in the fellowship program. </w:t>
                      </w:r>
                    </w:p>
                    <w:p w:rsidR="0077087B" w:rsidRPr="006F1E39" w:rsidRDefault="0077087B" w:rsidP="0077087B">
                      <w:pPr>
                        <w:pStyle w:val="BlockText"/>
                        <w:spacing w:after="0" w:line="240" w:lineRule="auto"/>
                        <w:ind w:left="720"/>
                        <w:rPr>
                          <w:rFonts w:cstheme="minorHAnsi"/>
                          <w:sz w:val="24"/>
                          <w:szCs w:val="24"/>
                        </w:rPr>
                      </w:pPr>
                    </w:p>
                    <w:p w:rsidR="0077087B" w:rsidRPr="006F1E39" w:rsidRDefault="0077087B" w:rsidP="00C62531">
                      <w:pPr>
                        <w:pStyle w:val="BlockText"/>
                        <w:numPr>
                          <w:ilvl w:val="0"/>
                          <w:numId w:val="2"/>
                        </w:numPr>
                        <w:spacing w:after="0" w:line="240" w:lineRule="auto"/>
                        <w:rPr>
                          <w:rFonts w:cstheme="minorHAnsi"/>
                          <w:sz w:val="24"/>
                          <w:szCs w:val="24"/>
                        </w:rPr>
                      </w:pPr>
                      <w:r w:rsidRPr="006F1E39">
                        <w:rPr>
                          <w:rFonts w:cstheme="minorHAnsi"/>
                          <w:sz w:val="24"/>
                          <w:szCs w:val="24"/>
                        </w:rPr>
                        <w:t>The advisory board plays a vital role by serving as a guiding body for program development to remain focused on issues of race, class and opportunity in the context of growth and development. Additionally, board members contribute their perspectives and expertise related to implementation of PLACES goals and strategies.</w:t>
                      </w:r>
                    </w:p>
                    <w:p w:rsidR="0077087B" w:rsidRPr="000F624B" w:rsidRDefault="0077087B" w:rsidP="0077087B">
                      <w:pPr>
                        <w:pStyle w:val="BlockText"/>
                        <w:spacing w:after="0" w:line="240" w:lineRule="auto"/>
                        <w:ind w:left="720"/>
                        <w:rPr>
                          <w:rFonts w:cstheme="minorHAnsi"/>
                          <w:sz w:val="18"/>
                          <w:szCs w:val="18"/>
                        </w:rPr>
                      </w:pPr>
                    </w:p>
                  </w:txbxContent>
                </v:textbox>
              </v:shape>
            </w:pict>
          </mc:Fallback>
        </mc:AlternateContent>
      </w:r>
      <w:r w:rsidR="004E6E2D">
        <w:rPr>
          <w:noProof/>
          <w:lang w:eastAsia="en-US"/>
        </w:rPr>
        <mc:AlternateContent>
          <mc:Choice Requires="wps">
            <w:drawing>
              <wp:anchor distT="0" distB="0" distL="114300" distR="114300" simplePos="0" relativeHeight="251597824" behindDoc="0" locked="0" layoutInCell="1" allowOverlap="1" wp14:anchorId="57E8AB56" wp14:editId="1401E347">
                <wp:simplePos x="0" y="0"/>
                <wp:positionH relativeFrom="column">
                  <wp:posOffset>2525472</wp:posOffset>
                </wp:positionH>
                <wp:positionV relativeFrom="paragraph">
                  <wp:posOffset>7604760</wp:posOffset>
                </wp:positionV>
                <wp:extent cx="3852746" cy="936702"/>
                <wp:effectExtent l="57150" t="19050" r="71755" b="920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2746" cy="936702"/>
                        </a:xfrm>
                        <a:prstGeom prst="rect">
                          <a:avLst/>
                        </a:prstGeom>
                        <a:solidFill>
                          <a:schemeClr val="accent5">
                            <a:lumMod val="75000"/>
                          </a:schemeClr>
                        </a:solidFill>
                        <a:ln>
                          <a:headEnd/>
                          <a:tailEnd/>
                        </a:ln>
                      </wps:spPr>
                      <wps:style>
                        <a:lnRef idx="1">
                          <a:schemeClr val="accent1"/>
                        </a:lnRef>
                        <a:fillRef idx="3">
                          <a:schemeClr val="accent1"/>
                        </a:fillRef>
                        <a:effectRef idx="2">
                          <a:schemeClr val="accent1"/>
                        </a:effectRef>
                        <a:fontRef idx="minor">
                          <a:schemeClr val="lt1"/>
                        </a:fontRef>
                      </wps:style>
                      <wps:txbx>
                        <w:txbxContent>
                          <w:p w:rsidR="00DD236B" w:rsidRPr="006F1E39" w:rsidRDefault="00A3554B" w:rsidP="006F1E39">
                            <w:pPr>
                              <w:jc w:val="center"/>
                              <w:rPr>
                                <w:b/>
                                <w:color w:val="FFFFFF" w:themeColor="background1"/>
                              </w:rPr>
                            </w:pPr>
                            <w:r w:rsidRPr="006F1E39">
                              <w:rPr>
                                <w:b/>
                                <w:color w:val="FFFFFF" w:themeColor="background1"/>
                              </w:rPr>
                              <w:t>“Coaching, learning and support through the network has enabled me to lead internal change such as rewriting our theory of change with an explicit racial equity focus and creating a budget for organizational training and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E8AB56" id="_x0000_s1034" type="#_x0000_t202" style="position:absolute;margin-left:198.85pt;margin-top:598.8pt;width:303.35pt;height:73.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" fillcolor="#31849b [2408]" strokecolor="#4579b8 [3044]">
                <v:shadow on="t" color="black" opacity="22937f" origin=",.5" offset="0,.63889mm"/>
                <v:textbox>
                  <w:txbxContent>
                    <w:p w:rsidR="00DD236B" w:rsidRPr="006F1E39" w:rsidRDefault="00A3554B" w:rsidP="006F1E39">
                      <w:pPr>
                        <w:jc w:val="center"/>
                        <w:rPr>
                          <w:b/>
                          <w:color w:val="FFFFFF" w:themeColor="background1"/>
                        </w:rPr>
                      </w:pPr>
                      <w:r w:rsidRPr="006F1E39">
                        <w:rPr>
                          <w:b/>
                          <w:color w:val="FFFFFF" w:themeColor="background1"/>
                        </w:rPr>
                        <w:t>“Coaching, learning and support through the network has enabled me to lead internal change such as rewriting our theory of change with an explicit racial equity focus and creating a budget for organizational training and assessment.”</w:t>
                      </w:r>
                    </w:p>
                  </w:txbxContent>
                </v:textbox>
              </v:shape>
            </w:pict>
          </mc:Fallback>
        </mc:AlternateContent>
      </w:r>
      <w:r w:rsidR="00060E08" w:rsidRPr="00CE6946">
        <w:rPr>
          <w:b/>
          <w:noProof/>
          <w:color w:val="4F81BD" w:themeColor="accent1"/>
          <w:sz w:val="36"/>
          <w:szCs w:val="36"/>
          <w:lang w:eastAsia="en-US"/>
        </w:rPr>
        <mc:AlternateContent>
          <mc:Choice Requires="wps">
            <w:drawing>
              <wp:anchor distT="91440" distB="91440" distL="137160" distR="137160" simplePos="0" relativeHeight="251626496" behindDoc="0" locked="0" layoutInCell="0" allowOverlap="1" wp14:anchorId="1E628EC0" wp14:editId="460B1239">
                <wp:simplePos x="0" y="0"/>
                <wp:positionH relativeFrom="margin">
                  <wp:posOffset>3998595</wp:posOffset>
                </wp:positionH>
                <wp:positionV relativeFrom="margin">
                  <wp:posOffset>-1771650</wp:posOffset>
                </wp:positionV>
                <wp:extent cx="881380" cy="3604260"/>
                <wp:effectExtent l="48260" t="27940" r="81280" b="10033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1380" cy="3604260"/>
                        </a:xfrm>
                        <a:prstGeom prst="roundRect">
                          <a:avLst>
                            <a:gd name="adj" fmla="val 13032"/>
                          </a:avLst>
                        </a:prstGeom>
                        <a:solidFill>
                          <a:schemeClr val="accent5">
                            <a:lumMod val="75000"/>
                          </a:schemeClr>
                        </a:solidFill>
                        <a:ln>
                          <a:solidFill>
                            <a:schemeClr val="accent3">
                              <a:lumMod val="75000"/>
                            </a:schemeClr>
                          </a:solidFill>
                        </a:ln>
                        <a:extLst/>
                      </wps:spPr>
                      <wps:style>
                        <a:lnRef idx="1">
                          <a:schemeClr val="accent1"/>
                        </a:lnRef>
                        <a:fillRef idx="3">
                          <a:schemeClr val="accent1"/>
                        </a:fillRef>
                        <a:effectRef idx="2">
                          <a:schemeClr val="accent1"/>
                        </a:effectRef>
                        <a:fontRef idx="minor">
                          <a:schemeClr val="lt1"/>
                        </a:fontRef>
                      </wps:style>
                      <wps:txbx>
                        <w:txbxContent>
                          <w:p w:rsidR="00A3554B" w:rsidRPr="006F1E39" w:rsidRDefault="00DD236B" w:rsidP="00A3554B">
                            <w:pPr>
                              <w:jc w:val="center"/>
                              <w:rPr>
                                <w:rFonts w:eastAsiaTheme="majorEastAsia" w:cstheme="majorBidi"/>
                                <w:b/>
                                <w:iCs/>
                                <w:color w:val="FFFFFF" w:themeColor="background1"/>
                              </w:rPr>
                            </w:pPr>
                            <w:r w:rsidRPr="006F1E39">
                              <w:rPr>
                                <w:rFonts w:eastAsiaTheme="majorEastAsia" w:cstheme="majorBidi"/>
                                <w:b/>
                                <w:iCs/>
                                <w:color w:val="FFFFFF" w:themeColor="background1"/>
                              </w:rPr>
                              <w:t>“</w:t>
                            </w:r>
                            <w:r w:rsidR="00A3554B" w:rsidRPr="006F1E39">
                              <w:rPr>
                                <w:rFonts w:eastAsiaTheme="majorEastAsia" w:cstheme="majorBidi"/>
                                <w:b/>
                                <w:iCs/>
                                <w:color w:val="FFFFFF" w:themeColor="background1"/>
                              </w:rPr>
                              <w:t>PLACES was an extraordinary experience - the people and learning will forever serve to propel me forward as a person and professional committed to justice.”</w:t>
                            </w:r>
                          </w:p>
                          <w:p w:rsidR="00DD236B" w:rsidRPr="00FA7DC4" w:rsidRDefault="00DD236B" w:rsidP="00DD236B">
                            <w:pPr>
                              <w:jc w:val="center"/>
                              <w:rPr>
                                <w:rFonts w:eastAsiaTheme="majorEastAsia" w:cstheme="majorBidi"/>
                                <w:iCs/>
                                <w:color w:val="FFFFFF" w:themeColor="background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628EC0" id="_x0000_s1035" style="position:absolute;margin-left:314.85pt;margin-top:-139.5pt;width:69.4pt;height:283.8pt;rotation:90;z-index:2516264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" o:allowincell="f" fillcolor="#31849b [2408]" strokecolor="#76923c [2406]">
                <v:shadow on="t" color="black" opacity="22937f" origin=",.5" offset="0,.63889mm"/>
                <v:textbox>
                  <w:txbxContent>
                    <w:p w:rsidR="00A3554B" w:rsidRPr="006F1E39" w:rsidRDefault="00DD236B" w:rsidP="00A3554B">
                      <w:pPr>
                        <w:jc w:val="center"/>
                        <w:rPr>
                          <w:rFonts w:eastAsiaTheme="majorEastAsia" w:cstheme="majorBidi"/>
                          <w:b/>
                          <w:iCs/>
                          <w:color w:val="FFFFFF" w:themeColor="background1"/>
                        </w:rPr>
                      </w:pPr>
                      <w:r w:rsidRPr="006F1E39">
                        <w:rPr>
                          <w:rFonts w:eastAsiaTheme="majorEastAsia" w:cstheme="majorBidi"/>
                          <w:b/>
                          <w:iCs/>
                          <w:color w:val="FFFFFF" w:themeColor="background1"/>
                        </w:rPr>
                        <w:t>“</w:t>
                      </w:r>
                      <w:r w:rsidR="00A3554B" w:rsidRPr="006F1E39">
                        <w:rPr>
                          <w:rFonts w:eastAsiaTheme="majorEastAsia" w:cstheme="majorBidi"/>
                          <w:b/>
                          <w:iCs/>
                          <w:color w:val="FFFFFF" w:themeColor="background1"/>
                        </w:rPr>
                        <w:t>PLACES was an extraordinary experience - the people and learning will forever serve to propel me forward as a person and professional committed to justice.”</w:t>
                      </w:r>
                    </w:p>
                    <w:p w:rsidR="00DD236B" w:rsidRPr="00FA7DC4" w:rsidRDefault="00DD236B" w:rsidP="00DD236B">
                      <w:pPr>
                        <w:jc w:val="center"/>
                        <w:rPr>
                          <w:rFonts w:eastAsiaTheme="majorEastAsia" w:cstheme="majorBidi"/>
                          <w:iCs/>
                          <w:color w:val="FFFFFF" w:themeColor="background1"/>
                        </w:rPr>
                      </w:pPr>
                    </w:p>
                  </w:txbxContent>
                </v:textbox>
                <w10:wrap type="square" anchorx="margin" anchory="margin"/>
              </v:roundrect>
            </w:pict>
          </mc:Fallback>
        </mc:AlternateContent>
      </w:r>
    </w:p>
    <w:sectPr w:rsidR="007470AB" w:rsidSect="000F62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45" w:rsidRDefault="00202345" w:rsidP="00E240BE">
      <w:pPr>
        <w:spacing w:after="0" w:line="240" w:lineRule="auto"/>
      </w:pPr>
      <w:r>
        <w:separator/>
      </w:r>
    </w:p>
  </w:endnote>
  <w:endnote w:type="continuationSeparator" w:id="0">
    <w:p w:rsidR="00202345" w:rsidRDefault="00202345" w:rsidP="00E2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45" w:rsidRDefault="00202345" w:rsidP="00E240BE">
      <w:pPr>
        <w:spacing w:after="0" w:line="240" w:lineRule="auto"/>
      </w:pPr>
      <w:r>
        <w:separator/>
      </w:r>
    </w:p>
  </w:footnote>
  <w:footnote w:type="continuationSeparator" w:id="0">
    <w:p w:rsidR="00202345" w:rsidRDefault="00202345" w:rsidP="00E24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5956FA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97CA"/>
      </v:shape>
    </w:pict>
  </w:numPicBullet>
  <w:abstractNum w:abstractNumId="0" w15:restartNumberingAfterBreak="0">
    <w:nsid w:val="20546A8E"/>
    <w:multiLevelType w:val="hybridMultilevel"/>
    <w:tmpl w:val="484AB364"/>
    <w:lvl w:ilvl="0" w:tplc="4AA042FE">
      <w:start w:val="1"/>
      <w:numFmt w:val="bullet"/>
      <w:lvlText w:val=""/>
      <w:lvlJc w:val="left"/>
      <w:pPr>
        <w:ind w:left="1080" w:hanging="360"/>
      </w:pPr>
      <w:rPr>
        <w:rFonts w:ascii="Symbol" w:eastAsia="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BD3106"/>
    <w:multiLevelType w:val="hybridMultilevel"/>
    <w:tmpl w:val="D59E974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46DF9"/>
    <w:multiLevelType w:val="hybridMultilevel"/>
    <w:tmpl w:val="EDBCD2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E660D9"/>
    <w:multiLevelType w:val="hybridMultilevel"/>
    <w:tmpl w:val="485C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667C2"/>
    <w:multiLevelType w:val="hybridMultilevel"/>
    <w:tmpl w:val="92C4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52711C"/>
    <w:multiLevelType w:val="multilevel"/>
    <w:tmpl w:val="0008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6B"/>
    <w:rsid w:val="00060E08"/>
    <w:rsid w:val="000F624B"/>
    <w:rsid w:val="001C1715"/>
    <w:rsid w:val="001E50E1"/>
    <w:rsid w:val="00202345"/>
    <w:rsid w:val="00300062"/>
    <w:rsid w:val="00394D49"/>
    <w:rsid w:val="00406EBD"/>
    <w:rsid w:val="004E6E2D"/>
    <w:rsid w:val="00607046"/>
    <w:rsid w:val="00625DC1"/>
    <w:rsid w:val="006F1A01"/>
    <w:rsid w:val="006F1E39"/>
    <w:rsid w:val="007470AB"/>
    <w:rsid w:val="0077087B"/>
    <w:rsid w:val="008075FB"/>
    <w:rsid w:val="00810A2A"/>
    <w:rsid w:val="008A4869"/>
    <w:rsid w:val="00A3554B"/>
    <w:rsid w:val="00A951CD"/>
    <w:rsid w:val="00B773C5"/>
    <w:rsid w:val="00BB0656"/>
    <w:rsid w:val="00C13C95"/>
    <w:rsid w:val="00CE1295"/>
    <w:rsid w:val="00D65F8B"/>
    <w:rsid w:val="00DD236B"/>
    <w:rsid w:val="00E240BE"/>
    <w:rsid w:val="00E94169"/>
    <w:rsid w:val="00EA7322"/>
    <w:rsid w:val="00F6110A"/>
    <w:rsid w:val="00FA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590F767-AF55-4E0D-8562-4A95B7C5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6B"/>
    <w:pPr>
      <w:spacing w:line="300" w:lineRule="auto"/>
    </w:pPr>
    <w:rPr>
      <w:color w:val="404040" w:themeColor="text1" w:themeTint="BF"/>
      <w:kern w:val="2"/>
      <w:sz w:val="20"/>
      <w:szCs w:val="20"/>
      <w:lang w:eastAsia="ja-JP"/>
      <w14:ligatures w14:val="standard"/>
    </w:rPr>
  </w:style>
  <w:style w:type="paragraph" w:styleId="Heading3">
    <w:name w:val="heading 3"/>
    <w:basedOn w:val="Normal"/>
    <w:next w:val="Normal"/>
    <w:link w:val="Heading3Char"/>
    <w:uiPriority w:val="3"/>
    <w:unhideWhenUsed/>
    <w:qFormat/>
    <w:rsid w:val="00DD236B"/>
    <w:pPr>
      <w:keepNext/>
      <w:keepLines/>
      <w:spacing w:before="12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36B"/>
    <w:rPr>
      <w:rFonts w:ascii="Tahoma" w:hAnsi="Tahoma" w:cs="Tahoma"/>
      <w:sz w:val="16"/>
      <w:szCs w:val="16"/>
    </w:rPr>
  </w:style>
  <w:style w:type="paragraph" w:styleId="BlockText">
    <w:name w:val="Block Text"/>
    <w:basedOn w:val="Normal"/>
    <w:uiPriority w:val="3"/>
    <w:unhideWhenUsed/>
    <w:qFormat/>
    <w:rsid w:val="00DD236B"/>
    <w:pPr>
      <w:spacing w:after="180" w:line="312" w:lineRule="auto"/>
      <w:ind w:left="288" w:right="288"/>
    </w:pPr>
    <w:rPr>
      <w:color w:val="FFFFFF" w:themeColor="background1"/>
      <w:sz w:val="22"/>
    </w:rPr>
  </w:style>
  <w:style w:type="character" w:customStyle="1" w:styleId="Heading3Char">
    <w:name w:val="Heading 3 Char"/>
    <w:basedOn w:val="DefaultParagraphFont"/>
    <w:link w:val="Heading3"/>
    <w:uiPriority w:val="3"/>
    <w:rsid w:val="00DD236B"/>
    <w:rPr>
      <w:b/>
      <w:bCs/>
      <w:color w:val="404040" w:themeColor="text1" w:themeTint="BF"/>
      <w:kern w:val="2"/>
      <w:sz w:val="20"/>
      <w:szCs w:val="20"/>
      <w:lang w:eastAsia="ja-JP"/>
      <w14:ligatures w14:val="standard"/>
    </w:rPr>
  </w:style>
  <w:style w:type="paragraph" w:styleId="Quote">
    <w:name w:val="Quote"/>
    <w:basedOn w:val="Normal"/>
    <w:next w:val="Normal"/>
    <w:link w:val="QuoteChar"/>
    <w:uiPriority w:val="3"/>
    <w:qFormat/>
    <w:rsid w:val="00DD236B"/>
    <w:pPr>
      <w:pBdr>
        <w:top w:val="single" w:sz="6" w:space="4" w:color="365F91" w:themeColor="accent1" w:themeShade="BF"/>
        <w:bottom w:val="single" w:sz="6" w:space="4" w:color="365F91"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sid w:val="00DD236B"/>
    <w:rPr>
      <w:i/>
      <w:iCs/>
      <w:color w:val="404040" w:themeColor="text1" w:themeTint="BF"/>
      <w:kern w:val="2"/>
      <w:sz w:val="28"/>
      <w:szCs w:val="20"/>
      <w:lang w:eastAsia="ja-JP"/>
      <w14:ligatures w14:val="standard"/>
    </w:rPr>
  </w:style>
  <w:style w:type="paragraph" w:styleId="ListParagraph">
    <w:name w:val="List Paragraph"/>
    <w:basedOn w:val="Normal"/>
    <w:uiPriority w:val="34"/>
    <w:qFormat/>
    <w:rsid w:val="00DD236B"/>
    <w:pPr>
      <w:ind w:left="720"/>
      <w:contextualSpacing/>
    </w:pPr>
  </w:style>
  <w:style w:type="character" w:styleId="Hyperlink">
    <w:name w:val="Hyperlink"/>
    <w:basedOn w:val="DefaultParagraphFont"/>
    <w:uiPriority w:val="99"/>
    <w:unhideWhenUsed/>
    <w:rsid w:val="00DD236B"/>
    <w:rPr>
      <w:color w:val="0000FF" w:themeColor="hyperlink"/>
      <w:u w:val="single"/>
    </w:rPr>
  </w:style>
  <w:style w:type="paragraph" w:styleId="Header">
    <w:name w:val="header"/>
    <w:basedOn w:val="Normal"/>
    <w:link w:val="HeaderChar"/>
    <w:uiPriority w:val="99"/>
    <w:unhideWhenUsed/>
    <w:rsid w:val="00E24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0BE"/>
    <w:rPr>
      <w:color w:val="404040" w:themeColor="text1" w:themeTint="BF"/>
      <w:kern w:val="2"/>
      <w:sz w:val="20"/>
      <w:szCs w:val="20"/>
      <w:lang w:eastAsia="ja-JP"/>
      <w14:ligatures w14:val="standard"/>
    </w:rPr>
  </w:style>
  <w:style w:type="paragraph" w:styleId="Footer">
    <w:name w:val="footer"/>
    <w:basedOn w:val="Normal"/>
    <w:link w:val="FooterChar"/>
    <w:uiPriority w:val="99"/>
    <w:unhideWhenUsed/>
    <w:rsid w:val="00E24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BE"/>
    <w:rPr>
      <w:color w:val="404040" w:themeColor="text1" w:themeTint="BF"/>
      <w:kern w:val="2"/>
      <w:sz w:val="20"/>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FDNAD01\Company\Projects%20&amp;%20Learning%20Networks\PLACES%20Program\dion@funders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ersne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DNAD01\Company\Projects%20&amp;%20Learning%20Networks\PLACES%20Program\dion@fundersnetwo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undersnetwork.org"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1B09E-8077-4DBC-99DF-7F7B0A3A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Ovadia</dc:creator>
  <cp:lastModifiedBy>Marci Ovadia</cp:lastModifiedBy>
  <cp:revision>2</cp:revision>
  <cp:lastPrinted>2019-02-08T00:07:00Z</cp:lastPrinted>
  <dcterms:created xsi:type="dcterms:W3CDTF">2019-10-29T13:36:00Z</dcterms:created>
  <dcterms:modified xsi:type="dcterms:W3CDTF">2019-10-29T13:36:00Z</dcterms:modified>
</cp:coreProperties>
</file>