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045" w:rsidRDefault="00EB1045" w:rsidP="009128C4">
      <w:pPr>
        <w:spacing w:line="240" w:lineRule="auto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-828675</wp:posOffset>
            </wp:positionV>
            <wp:extent cx="2524125" cy="1083469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0834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045" w:rsidRDefault="00EB1045" w:rsidP="009128C4">
      <w:pPr>
        <w:spacing w:line="240" w:lineRule="auto"/>
      </w:pPr>
      <w:r w:rsidRPr="00EB1045">
        <w:rPr>
          <w:b/>
        </w:rPr>
        <w:t>PLACES</w:t>
      </w:r>
      <w:r w:rsidR="009128C4">
        <w:t xml:space="preserve"> (Professionals Learning a</w:t>
      </w:r>
      <w:r>
        <w:t>bout Community, Equity, and Smart Growth)</w:t>
      </w:r>
      <w:r>
        <w:t xml:space="preserve"> is a transformational leadership development </w:t>
      </w:r>
      <w:r>
        <w:t xml:space="preserve">experience for professionals in </w:t>
      </w:r>
      <w:r>
        <w:t>philanthropy to build knowledge, skills, and partnersh</w:t>
      </w:r>
      <w:r>
        <w:t xml:space="preserve">ip opportunities to create more </w:t>
      </w:r>
      <w:r>
        <w:t>equitable neighborhoods and communities.</w:t>
      </w:r>
    </w:p>
    <w:p w:rsidR="00EB1045" w:rsidRPr="00EB1045" w:rsidRDefault="00EB1045" w:rsidP="009128C4">
      <w:pPr>
        <w:spacing w:line="240" w:lineRule="auto"/>
        <w:rPr>
          <w:b/>
          <w:sz w:val="24"/>
        </w:rPr>
      </w:pPr>
      <w:r w:rsidRPr="00EB1045">
        <w:rPr>
          <w:b/>
          <w:sz w:val="24"/>
        </w:rPr>
        <w:t>History and Rationale</w:t>
      </w:r>
      <w:bookmarkStart w:id="0" w:name="_GoBack"/>
      <w:bookmarkEnd w:id="0"/>
    </w:p>
    <w:p w:rsidR="00EB1045" w:rsidRDefault="00EB1045" w:rsidP="009128C4">
      <w:pPr>
        <w:spacing w:after="0" w:line="240" w:lineRule="auto"/>
      </w:pPr>
      <w:r>
        <w:t>Mention equity and diversity to the philan</w:t>
      </w:r>
      <w:r>
        <w:t xml:space="preserve">thropic community and often the </w:t>
      </w:r>
      <w:r>
        <w:t>conversation turns to the struggle of making outc</w:t>
      </w:r>
      <w:r>
        <w:t xml:space="preserve">omes match ideals. Work done in </w:t>
      </w:r>
      <w:r>
        <w:t>vulnerable and distressed communities often fall</w:t>
      </w:r>
      <w:r>
        <w:t xml:space="preserve">s short of intended outcomes or </w:t>
      </w:r>
      <w:r>
        <w:t>doesn’t translate into lasting benefits and impacts. Bec</w:t>
      </w:r>
      <w:r>
        <w:t xml:space="preserve">ause the needs and perspectives </w:t>
      </w:r>
      <w:r>
        <w:t>of low-income communities, often comprise</w:t>
      </w:r>
      <w:r>
        <w:t xml:space="preserve">d of people of color, have been </w:t>
      </w:r>
      <w:r>
        <w:t>systematically disregarded in decision-making abo</w:t>
      </w:r>
      <w:r>
        <w:t xml:space="preserve">ut growth and development, this </w:t>
      </w:r>
      <w:r>
        <w:t>program develops tools and provides resources</w:t>
      </w:r>
      <w:r>
        <w:t xml:space="preserve"> to help funders understand and </w:t>
      </w:r>
      <w:r>
        <w:t>eliminate the disproportio</w:t>
      </w:r>
      <w:r>
        <w:t xml:space="preserve">nate impact of these decisions. </w:t>
      </w:r>
      <w:r>
        <w:t>Through site visits, fellows will get out and talk to effect</w:t>
      </w:r>
      <w:r>
        <w:t xml:space="preserve">ive local change agents who are </w:t>
      </w:r>
      <w:r>
        <w:t>leading the transformation of marginalized communities. This wil</w:t>
      </w:r>
      <w:r>
        <w:t xml:space="preserve">l enable fellows to look </w:t>
      </w:r>
      <w:r>
        <w:t>beyond established methodologies and seek out in</w:t>
      </w:r>
      <w:r>
        <w:t xml:space="preserve">novative, community-appropriate </w:t>
      </w:r>
      <w:r>
        <w:t>solutions that deliver results.</w:t>
      </w:r>
    </w:p>
    <w:p w:rsidR="00A5257D" w:rsidRDefault="00A5257D" w:rsidP="009128C4">
      <w:pPr>
        <w:spacing w:after="0" w:line="240" w:lineRule="auto"/>
      </w:pPr>
    </w:p>
    <w:p w:rsidR="00EB1045" w:rsidRDefault="00EB1045" w:rsidP="009128C4">
      <w:pPr>
        <w:spacing w:line="240" w:lineRule="auto"/>
      </w:pPr>
      <w:r>
        <w:t>Through case studies and small group work, PLACES gives fellows increased a</w:t>
      </w:r>
      <w:r>
        <w:t xml:space="preserve">bility to </w:t>
      </w:r>
      <w:r>
        <w:t>leverage philanthropy to create more equitable</w:t>
      </w:r>
      <w:r>
        <w:t xml:space="preserve"> communities through convening, </w:t>
      </w:r>
      <w:r>
        <w:t xml:space="preserve">targeted </w:t>
      </w:r>
      <w:proofErr w:type="spellStart"/>
      <w:r>
        <w:t>grantmaking</w:t>
      </w:r>
      <w:proofErr w:type="spellEnd"/>
      <w:r>
        <w:t xml:space="preserve">, and applied research in their </w:t>
      </w:r>
      <w:r>
        <w:t xml:space="preserve">home cities. PLACES’ main goals </w:t>
      </w:r>
      <w:r>
        <w:t>are:</w:t>
      </w:r>
    </w:p>
    <w:p w:rsidR="00EB1045" w:rsidRDefault="00EB1045" w:rsidP="009128C4">
      <w:pPr>
        <w:pStyle w:val="ListParagraph"/>
        <w:numPr>
          <w:ilvl w:val="0"/>
          <w:numId w:val="1"/>
        </w:numPr>
        <w:spacing w:line="240" w:lineRule="auto"/>
      </w:pPr>
      <w:r>
        <w:t>To build grant maker capacity and help the philanthropic sector address inte</w:t>
      </w:r>
      <w:r>
        <w:t>r</w:t>
      </w:r>
      <w:r>
        <w:t>related issues of community and economic development, environmental</w:t>
      </w:r>
      <w:r>
        <w:t xml:space="preserve"> </w:t>
      </w:r>
      <w:r>
        <w:t>sustainability, and regional planning using an</w:t>
      </w:r>
      <w:r>
        <w:t xml:space="preserve"> </w:t>
      </w:r>
      <w:r>
        <w:t>explicit lens of social, economic, and racial</w:t>
      </w:r>
      <w:r>
        <w:t xml:space="preserve"> </w:t>
      </w:r>
      <w:r>
        <w:t>equity;</w:t>
      </w:r>
    </w:p>
    <w:p w:rsidR="00EB1045" w:rsidRDefault="00EB1045" w:rsidP="009128C4">
      <w:pPr>
        <w:pStyle w:val="ListParagraph"/>
        <w:numPr>
          <w:ilvl w:val="0"/>
          <w:numId w:val="1"/>
        </w:numPr>
        <w:spacing w:line="240" w:lineRule="auto"/>
      </w:pPr>
      <w:r>
        <w:t>To help funders understand historic,</w:t>
      </w:r>
      <w:r>
        <w:t xml:space="preserve"> </w:t>
      </w:r>
      <w:r>
        <w:t>current, and shifting inequities in the field of</w:t>
      </w:r>
      <w:r>
        <w:t xml:space="preserve"> </w:t>
      </w:r>
      <w:r>
        <w:t>smart growth and apply systems change</w:t>
      </w:r>
      <w:r>
        <w:t xml:space="preserve"> </w:t>
      </w:r>
      <w:r>
        <w:t>thinking/practices to this learning; and</w:t>
      </w:r>
    </w:p>
    <w:p w:rsidR="00EB1045" w:rsidRDefault="00EB1045" w:rsidP="009128C4">
      <w:pPr>
        <w:pStyle w:val="ListParagraph"/>
        <w:numPr>
          <w:ilvl w:val="0"/>
          <w:numId w:val="1"/>
        </w:numPr>
        <w:spacing w:line="240" w:lineRule="auto"/>
      </w:pPr>
      <w:r>
        <w:t>To create a community of practice</w:t>
      </w:r>
      <w:r>
        <w:t xml:space="preserve"> </w:t>
      </w:r>
      <w:r>
        <w:t>among PLACES fellows, alumni and the</w:t>
      </w:r>
      <w:r>
        <w:t xml:space="preserve"> </w:t>
      </w:r>
      <w:r>
        <w:t>Funders’ Network for Smart Growth and</w:t>
      </w:r>
      <w:r>
        <w:t xml:space="preserve"> </w:t>
      </w:r>
      <w:r>
        <w:t>Livable Communities (the Network or TFN)</w:t>
      </w:r>
      <w:r>
        <w:t xml:space="preserve"> </w:t>
      </w:r>
      <w:r>
        <w:t>members that inspire leadership in their</w:t>
      </w:r>
      <w:r>
        <w:t xml:space="preserve"> </w:t>
      </w:r>
      <w:r>
        <w:t>communities.</w:t>
      </w:r>
    </w:p>
    <w:p w:rsidR="00EB1045" w:rsidRPr="00EB1045" w:rsidRDefault="00EB1045" w:rsidP="009128C4">
      <w:pPr>
        <w:spacing w:line="240" w:lineRule="auto"/>
        <w:rPr>
          <w:b/>
          <w:sz w:val="24"/>
        </w:rPr>
      </w:pPr>
      <w:r w:rsidRPr="00EB1045">
        <w:rPr>
          <w:b/>
          <w:sz w:val="24"/>
        </w:rPr>
        <w:t>PLACES Fellows</w:t>
      </w:r>
    </w:p>
    <w:p w:rsidR="00EB1045" w:rsidRDefault="00EB1045" w:rsidP="009128C4">
      <w:pPr>
        <w:spacing w:line="240" w:lineRule="auto"/>
      </w:pPr>
      <w:r>
        <w:t>The first class of seven PLACES fellows graduated in 2009. A second class of 15 fellows</w:t>
      </w:r>
      <w:r>
        <w:t xml:space="preserve"> </w:t>
      </w:r>
      <w:r>
        <w:t>graduated in March 2011. Fellows come from a variety of institutions and hold positions</w:t>
      </w:r>
      <w:r>
        <w:t xml:space="preserve"> </w:t>
      </w:r>
      <w:r>
        <w:t>as varied as president, trustee, program officer, and program associate. The majority of</w:t>
      </w:r>
      <w:r>
        <w:t xml:space="preserve"> </w:t>
      </w:r>
      <w:r>
        <w:t>fellows are new (within three years) to the field of philanthropy and show promising</w:t>
      </w:r>
      <w:r>
        <w:t xml:space="preserve"> </w:t>
      </w:r>
      <w:r>
        <w:t>potential to make a lasting impact in their institutions and in the field. All fellows go</w:t>
      </w:r>
      <w:r>
        <w:t xml:space="preserve"> </w:t>
      </w:r>
      <w:r>
        <w:t>through a competitive application process and are selected based on a variety of</w:t>
      </w:r>
      <w:r>
        <w:t xml:space="preserve"> </w:t>
      </w:r>
      <w:r>
        <w:t>factors, especially a commitment to learning about equity in the context of smart</w:t>
      </w:r>
      <w:r>
        <w:t xml:space="preserve"> </w:t>
      </w:r>
      <w:r>
        <w:t>growth and a willingness to invest in their professional and personal growth. TFN strives</w:t>
      </w:r>
      <w:r>
        <w:t xml:space="preserve"> </w:t>
      </w:r>
      <w:r>
        <w:t xml:space="preserve">to have representation from </w:t>
      </w:r>
      <w:proofErr w:type="spellStart"/>
      <w:r>
        <w:t>grantmakers</w:t>
      </w:r>
      <w:proofErr w:type="spellEnd"/>
      <w:r>
        <w:t xml:space="preserve"> of various </w:t>
      </w:r>
      <w:r w:rsidR="00425A0F">
        <w:t xml:space="preserve">sizes and classifications (e.g. </w:t>
      </w:r>
      <w:r>
        <w:t>corporate, community, family, private) and a strong commitment to geographic,</w:t>
      </w:r>
      <w:r w:rsidR="00425A0F">
        <w:t xml:space="preserve"> </w:t>
      </w:r>
      <w:r>
        <w:t>racial/ethnic, and gender diversity within each class.</w:t>
      </w:r>
    </w:p>
    <w:p w:rsidR="00425A0F" w:rsidRDefault="00425A0F" w:rsidP="009128C4">
      <w:pPr>
        <w:spacing w:line="240" w:lineRule="auto"/>
      </w:pPr>
    </w:p>
    <w:p w:rsidR="00EB1045" w:rsidRPr="00425A0F" w:rsidRDefault="00EB1045" w:rsidP="009128C4">
      <w:pPr>
        <w:spacing w:line="240" w:lineRule="auto"/>
        <w:rPr>
          <w:b/>
          <w:sz w:val="24"/>
        </w:rPr>
      </w:pPr>
      <w:r w:rsidRPr="00425A0F">
        <w:rPr>
          <w:b/>
          <w:sz w:val="24"/>
        </w:rPr>
        <w:t>PLACES Advisory Board</w:t>
      </w:r>
    </w:p>
    <w:p w:rsidR="00EB1045" w:rsidRDefault="00EB1045" w:rsidP="009128C4">
      <w:pPr>
        <w:spacing w:line="240" w:lineRule="auto"/>
      </w:pPr>
      <w:r>
        <w:t>The PLACES program is guided by input from a dedicated group of individuals who</w:t>
      </w:r>
      <w:r w:rsidR="00425A0F">
        <w:t xml:space="preserve"> </w:t>
      </w:r>
      <w:r>
        <w:t xml:space="preserve">comprise </w:t>
      </w:r>
      <w:r w:rsidR="00A5257D">
        <w:t>are comprised of</w:t>
      </w:r>
      <w:r>
        <w:t xml:space="preserve"> PLACES alumni, funders, and</w:t>
      </w:r>
      <w:r w:rsidR="00425A0F">
        <w:t xml:space="preserve"> </w:t>
      </w:r>
      <w:r>
        <w:t>others in philanthropy who are passionate about the mission of the program.</w:t>
      </w:r>
    </w:p>
    <w:p w:rsidR="00EB1045" w:rsidRPr="00425A0F" w:rsidRDefault="00425A0F" w:rsidP="00EB1045">
      <w:pPr>
        <w:rPr>
          <w:b/>
          <w:sz w:val="24"/>
        </w:rPr>
      </w:pPr>
      <w:r w:rsidRPr="00425A0F">
        <w:rPr>
          <w:b/>
          <w:sz w:val="24"/>
        </w:rPr>
        <w:lastRenderedPageBreak/>
        <w:t>Strategy and Mission</w:t>
      </w:r>
    </w:p>
    <w:p w:rsidR="00EB1045" w:rsidRDefault="00EB1045" w:rsidP="00EB1045">
      <w:r>
        <w:t>PLACES is a program of the Funders’ Network for</w:t>
      </w:r>
      <w:r w:rsidR="00425A0F">
        <w:t xml:space="preserve"> </w:t>
      </w:r>
      <w:r>
        <w:t>Smart Grow</w:t>
      </w:r>
      <w:r w:rsidR="00425A0F">
        <w:t xml:space="preserve">th and Livable Communities. The </w:t>
      </w:r>
      <w:r>
        <w:t>mission of the Funders’ Network is to inspire,</w:t>
      </w:r>
      <w:r w:rsidR="00425A0F">
        <w:t xml:space="preserve"> </w:t>
      </w:r>
      <w:r>
        <w:t>strengthen and expand funding and philanthropic leadership that yield environmentally</w:t>
      </w:r>
      <w:r w:rsidR="00425A0F">
        <w:t xml:space="preserve"> </w:t>
      </w:r>
      <w:r>
        <w:t>sustainable, socially equitable and economically prosperous regions and communities.</w:t>
      </w:r>
      <w:r w:rsidR="00425A0F">
        <w:t xml:space="preserve"> </w:t>
      </w:r>
      <w:r>
        <w:t>Founded in 1999, the vision of the Funders' Network i</w:t>
      </w:r>
      <w:r w:rsidR="00425A0F">
        <w:t xml:space="preserve">s to be the leading resource in </w:t>
      </w:r>
      <w:r>
        <w:t>philanthropy for interdisciplinary and transformative thi</w:t>
      </w:r>
      <w:r w:rsidR="00425A0F">
        <w:t xml:space="preserve">nking and action that gives all </w:t>
      </w:r>
      <w:r>
        <w:t xml:space="preserve">people the opportunity to live in more environmentally </w:t>
      </w:r>
      <w:r w:rsidR="00425A0F">
        <w:t xml:space="preserve">sustainable, socially equitable </w:t>
      </w:r>
      <w:r>
        <w:t>and economically prosperous regions and communities.</w:t>
      </w:r>
    </w:p>
    <w:p w:rsidR="00EB1045" w:rsidRDefault="00EB1045" w:rsidP="00EB1045">
      <w:r>
        <w:t>The Network strives to:</w:t>
      </w:r>
    </w:p>
    <w:p w:rsidR="00EB1045" w:rsidRDefault="00EB1045" w:rsidP="00EB1045">
      <w:pPr>
        <w:pStyle w:val="ListParagraph"/>
        <w:numPr>
          <w:ilvl w:val="0"/>
          <w:numId w:val="2"/>
        </w:numPr>
      </w:pPr>
      <w:r>
        <w:t>Improve philanthropic understanding about connections between growth and</w:t>
      </w:r>
      <w:r w:rsidR="00425A0F">
        <w:t xml:space="preserve"> </w:t>
      </w:r>
      <w:r>
        <w:t>development issues and environmental, economic, and social outcomes;</w:t>
      </w:r>
    </w:p>
    <w:p w:rsidR="00EB1045" w:rsidRDefault="00EB1045" w:rsidP="00EB1045">
      <w:pPr>
        <w:pStyle w:val="ListParagraph"/>
        <w:numPr>
          <w:ilvl w:val="0"/>
          <w:numId w:val="2"/>
        </w:numPr>
      </w:pPr>
      <w:r>
        <w:t>Motivate greater individual and collective philanthropic leadership on these</w:t>
      </w:r>
      <w:r w:rsidR="00425A0F">
        <w:t xml:space="preserve"> </w:t>
      </w:r>
      <w:r>
        <w:t>issues;</w:t>
      </w:r>
    </w:p>
    <w:p w:rsidR="00EB1045" w:rsidRDefault="00EB1045" w:rsidP="00EB1045">
      <w:pPr>
        <w:pStyle w:val="ListParagraph"/>
        <w:numPr>
          <w:ilvl w:val="0"/>
          <w:numId w:val="2"/>
        </w:numPr>
      </w:pPr>
      <w:r>
        <w:t>Encourage more funders to make investments to advance innovative solutions;</w:t>
      </w:r>
      <w:r w:rsidR="00425A0F">
        <w:t xml:space="preserve"> </w:t>
      </w:r>
      <w:r>
        <w:t>and</w:t>
      </w:r>
    </w:p>
    <w:p w:rsidR="00EB1045" w:rsidRDefault="00EB1045" w:rsidP="00425A0F">
      <w:pPr>
        <w:pStyle w:val="ListParagraph"/>
        <w:numPr>
          <w:ilvl w:val="0"/>
          <w:numId w:val="2"/>
        </w:numPr>
      </w:pPr>
      <w:r>
        <w:t>Strengthen relationships, connections, and networks among funders.</w:t>
      </w:r>
    </w:p>
    <w:p w:rsidR="00EB1045" w:rsidRDefault="00EB1045" w:rsidP="00EB1045">
      <w:r>
        <w:t>A primary strategy of the Network is to cultivate emerging funder interest and new</w:t>
      </w:r>
      <w:r w:rsidR="00425A0F">
        <w:t xml:space="preserve"> </w:t>
      </w:r>
      <w:r>
        <w:t>opportunities for funder engagement and leadership that yield a persistent focus on</w:t>
      </w:r>
      <w:r w:rsidR="00425A0F">
        <w:t xml:space="preserve"> </w:t>
      </w:r>
      <w:r>
        <w:t>equity and inclusiveness (people) and a deep und</w:t>
      </w:r>
      <w:r w:rsidR="00425A0F">
        <w:t xml:space="preserve">erstanding of the attributes of </w:t>
      </w:r>
      <w:r>
        <w:t xml:space="preserve">sustainable, equitable, and prosperous regions and </w:t>
      </w:r>
      <w:r w:rsidR="00425A0F">
        <w:t xml:space="preserve">communities (place). The PLACES </w:t>
      </w:r>
      <w:r>
        <w:t>program is a key strategy for achieving this goal.</w:t>
      </w:r>
    </w:p>
    <w:p w:rsidR="00EB1045" w:rsidRPr="00425A0F" w:rsidRDefault="00EB1045" w:rsidP="00EB1045">
      <w:pPr>
        <w:rPr>
          <w:b/>
          <w:sz w:val="24"/>
        </w:rPr>
      </w:pPr>
      <w:r w:rsidRPr="00425A0F">
        <w:rPr>
          <w:b/>
          <w:sz w:val="24"/>
        </w:rPr>
        <w:t>Inclusiveness at the Funders’ Network</w:t>
      </w:r>
    </w:p>
    <w:p w:rsidR="00EB1045" w:rsidRDefault="00EB1045" w:rsidP="00EB1045">
      <w:r>
        <w:t>In 2007, the Funders’ Network began an in-depth examination of how the internal</w:t>
      </w:r>
      <w:r w:rsidR="00425A0F">
        <w:t xml:space="preserve"> </w:t>
      </w:r>
      <w:r>
        <w:t>culture, operations, and programs of the Network reflect a commitment to</w:t>
      </w:r>
      <w:r w:rsidR="00425A0F">
        <w:t xml:space="preserve"> </w:t>
      </w:r>
      <w:r>
        <w:t>inclusiveness, a stated organizational value. In 2010, after significant exploration,</w:t>
      </w:r>
      <w:r w:rsidR="00425A0F">
        <w:t xml:space="preserve"> </w:t>
      </w:r>
      <w:r>
        <w:t>research, and self-reflection, the board of directors of the Funders’ Network completed</w:t>
      </w:r>
      <w:r w:rsidR="00425A0F">
        <w:t xml:space="preserve"> </w:t>
      </w:r>
      <w:r>
        <w:t>a three-year inclusiveness blueprint for the organiz</w:t>
      </w:r>
      <w:r w:rsidR="00425A0F">
        <w:t>ation. This effort codified the o</w:t>
      </w:r>
      <w:r>
        <w:t>rganization’s deep commitment to equity and incl</w:t>
      </w:r>
      <w:r w:rsidR="00425A0F">
        <w:t xml:space="preserve">usiveness and provided a clear </w:t>
      </w:r>
      <w:r>
        <w:t>roadmap for how to actualize its stated commitment to i</w:t>
      </w:r>
      <w:r w:rsidR="00425A0F">
        <w:t xml:space="preserve">nclusiveness. The rationale for </w:t>
      </w:r>
      <w:r>
        <w:t>the focus on equity and inclusiveness is as follows:</w:t>
      </w:r>
    </w:p>
    <w:p w:rsidR="00EB1045" w:rsidRPr="009128C4" w:rsidRDefault="00EB1045" w:rsidP="009128C4">
      <w:pPr>
        <w:jc w:val="center"/>
        <w:rPr>
          <w:i/>
        </w:rPr>
      </w:pPr>
      <w:r w:rsidRPr="009128C4">
        <w:rPr>
          <w:i/>
        </w:rPr>
        <w:t>We believe that growth and development decisions should be fair to all</w:t>
      </w:r>
      <w:r w:rsidR="009128C4" w:rsidRPr="009128C4">
        <w:rPr>
          <w:i/>
        </w:rPr>
        <w:t xml:space="preserve"> </w:t>
      </w:r>
      <w:r w:rsidRPr="009128C4">
        <w:rPr>
          <w:i/>
        </w:rPr>
        <w:t>concerned and make communities better places to live. In order to</w:t>
      </w:r>
      <w:r w:rsidR="009128C4" w:rsidRPr="009128C4">
        <w:rPr>
          <w:i/>
        </w:rPr>
        <w:t xml:space="preserve"> </w:t>
      </w:r>
      <w:r w:rsidRPr="009128C4">
        <w:rPr>
          <w:i/>
        </w:rPr>
        <w:t>address these impacts, create new solutio</w:t>
      </w:r>
      <w:r w:rsidR="009128C4" w:rsidRPr="009128C4">
        <w:rPr>
          <w:i/>
        </w:rPr>
        <w:t xml:space="preserve">ns to old problems, fulfill its </w:t>
      </w:r>
      <w:r w:rsidRPr="009128C4">
        <w:rPr>
          <w:i/>
        </w:rPr>
        <w:t>mission, and remain a robust and rel</w:t>
      </w:r>
      <w:r w:rsidR="009128C4" w:rsidRPr="009128C4">
        <w:rPr>
          <w:i/>
        </w:rPr>
        <w:t xml:space="preserve">evant organization, the Network </w:t>
      </w:r>
      <w:r w:rsidRPr="009128C4">
        <w:rPr>
          <w:i/>
        </w:rPr>
        <w:t>embraces the diversity of experiences and knowled</w:t>
      </w:r>
      <w:r w:rsidR="009128C4" w:rsidRPr="009128C4">
        <w:rPr>
          <w:i/>
        </w:rPr>
        <w:t xml:space="preserve">ge among the people </w:t>
      </w:r>
      <w:r w:rsidRPr="009128C4">
        <w:rPr>
          <w:i/>
        </w:rPr>
        <w:t>we work with, particularly with regard to r</w:t>
      </w:r>
      <w:r w:rsidR="009128C4" w:rsidRPr="009128C4">
        <w:rPr>
          <w:i/>
        </w:rPr>
        <w:t>ace, ethnicity, culture, socio-</w:t>
      </w:r>
      <w:r w:rsidRPr="009128C4">
        <w:rPr>
          <w:i/>
        </w:rPr>
        <w:t>economic background, gender, sexual</w:t>
      </w:r>
      <w:r w:rsidR="009128C4" w:rsidRPr="009128C4">
        <w:rPr>
          <w:i/>
        </w:rPr>
        <w:t xml:space="preserve"> orientation, age, and physical </w:t>
      </w:r>
      <w:r w:rsidRPr="009128C4">
        <w:rPr>
          <w:i/>
        </w:rPr>
        <w:t>ability.</w:t>
      </w:r>
    </w:p>
    <w:p w:rsidR="00663A0E" w:rsidRDefault="00EB1045" w:rsidP="00EB1045">
      <w:r>
        <w:t>Through PLACES, the Network builds the skills and</w:t>
      </w:r>
      <w:r w:rsidR="009128C4">
        <w:t xml:space="preserve"> </w:t>
      </w:r>
      <w:r>
        <w:t xml:space="preserve">knowledge of a diverse cohort of </w:t>
      </w:r>
      <w:r w:rsidR="009128C4">
        <w:t xml:space="preserve">professionals in </w:t>
      </w:r>
      <w:r>
        <w:t>philanthropy to better understand issues of equity and</w:t>
      </w:r>
      <w:r w:rsidR="009128C4">
        <w:t xml:space="preserve"> </w:t>
      </w:r>
      <w:r>
        <w:t>inclusiveness, which are then translated into their</w:t>
      </w:r>
      <w:r w:rsidR="009128C4">
        <w:t xml:space="preserve"> </w:t>
      </w:r>
      <w:proofErr w:type="spellStart"/>
      <w:r>
        <w:t>grantmaking</w:t>
      </w:r>
      <w:proofErr w:type="spellEnd"/>
      <w:r>
        <w:t xml:space="preserve"> practices. Further, the PLACES program</w:t>
      </w:r>
      <w:r w:rsidR="009128C4">
        <w:t xml:space="preserve"> </w:t>
      </w:r>
      <w:r>
        <w:t>helps the N</w:t>
      </w:r>
      <w:r w:rsidR="009128C4">
        <w:t xml:space="preserve">etwork become more inclusive by </w:t>
      </w:r>
      <w:r>
        <w:t>connecting the Network to people who share its</w:t>
      </w:r>
      <w:r w:rsidR="009128C4">
        <w:t xml:space="preserve"> </w:t>
      </w:r>
      <w:r>
        <w:t>perspectives and experiences with equity and inclusiveness. Finally, the PLACES</w:t>
      </w:r>
      <w:r w:rsidR="009128C4">
        <w:t xml:space="preserve"> </w:t>
      </w:r>
      <w:r>
        <w:t>graduates will develop tools and practices for advancing grant making with an equity</w:t>
      </w:r>
      <w:r w:rsidR="009128C4">
        <w:t xml:space="preserve"> </w:t>
      </w:r>
      <w:r>
        <w:t>focus; these tools will be leveraged and distributed throughout the field of philanthropy.</w:t>
      </w:r>
    </w:p>
    <w:sectPr w:rsidR="00663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138EC"/>
    <w:multiLevelType w:val="hybridMultilevel"/>
    <w:tmpl w:val="DBB8C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3958A1"/>
    <w:multiLevelType w:val="hybridMultilevel"/>
    <w:tmpl w:val="E986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045"/>
    <w:rsid w:val="00425A0F"/>
    <w:rsid w:val="004E28DC"/>
    <w:rsid w:val="00853FFF"/>
    <w:rsid w:val="009128C4"/>
    <w:rsid w:val="00A5257D"/>
    <w:rsid w:val="00C4500F"/>
    <w:rsid w:val="00E2582D"/>
    <w:rsid w:val="00EB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AA695-128C-4851-A854-4EF67E47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1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 Ovadia</dc:creator>
  <cp:keywords/>
  <dc:description/>
  <cp:lastModifiedBy>Marci Ovadia</cp:lastModifiedBy>
  <cp:revision>2</cp:revision>
  <dcterms:created xsi:type="dcterms:W3CDTF">2019-10-29T12:55:00Z</dcterms:created>
  <dcterms:modified xsi:type="dcterms:W3CDTF">2019-10-29T13:26:00Z</dcterms:modified>
</cp:coreProperties>
</file>